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ED" w:rsidRPr="00346165" w:rsidRDefault="005137ED" w:rsidP="005137ED">
      <w:pPr>
        <w:rPr>
          <w:rFonts w:ascii="Arial" w:hAnsi="Arial" w:cs="Arial"/>
          <w:lang w:val="en-GB"/>
        </w:rPr>
      </w:pPr>
    </w:p>
    <w:p w:rsidR="005137ED" w:rsidRPr="00346165" w:rsidRDefault="005137ED" w:rsidP="005137ED">
      <w:pPr>
        <w:jc w:val="center"/>
        <w:rPr>
          <w:rFonts w:ascii="Arial" w:hAnsi="Arial" w:cs="Arial"/>
          <w:b/>
          <w:u w:val="single"/>
          <w:lang w:val="en-GB"/>
        </w:rPr>
      </w:pPr>
    </w:p>
    <w:p w:rsidR="005137ED" w:rsidRPr="00346165" w:rsidRDefault="0094765E" w:rsidP="005137ED">
      <w:pPr>
        <w:jc w:val="center"/>
        <w:rPr>
          <w:rFonts w:ascii="Arial" w:hAnsi="Arial" w:cs="Arial"/>
          <w:b/>
          <w:u w:val="single"/>
          <w:lang w:val="en-GB"/>
        </w:rPr>
      </w:pPr>
      <w:r w:rsidRPr="00346165">
        <w:rPr>
          <w:rFonts w:ascii="Arial" w:hAnsi="Arial" w:cs="Arial"/>
          <w:b/>
          <w:noProof/>
          <w:u w:val="single"/>
          <w:lang w:val="en-GB" w:eastAsia="en-GB"/>
        </w:rPr>
        <w:drawing>
          <wp:inline distT="0" distB="0" distL="0" distR="0" wp14:anchorId="2CF9237E" wp14:editId="6CD35E01">
            <wp:extent cx="1819275" cy="2066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MindOu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469" cy="2066075"/>
                    </a:xfrm>
                    <a:prstGeom prst="rect">
                      <a:avLst/>
                    </a:prstGeom>
                  </pic:spPr>
                </pic:pic>
              </a:graphicData>
            </a:graphic>
          </wp:inline>
        </w:drawing>
      </w:r>
    </w:p>
    <w:p w:rsidR="005137ED" w:rsidRPr="00346165" w:rsidRDefault="005137ED" w:rsidP="005137ED">
      <w:pPr>
        <w:jc w:val="center"/>
        <w:rPr>
          <w:rFonts w:ascii="Arial" w:hAnsi="Arial" w:cs="Arial"/>
          <w:b/>
          <w:u w:val="single"/>
          <w:lang w:val="en-GB"/>
        </w:rPr>
      </w:pPr>
    </w:p>
    <w:p w:rsidR="005137ED" w:rsidRPr="00346165" w:rsidRDefault="005137ED" w:rsidP="005137ED">
      <w:pPr>
        <w:jc w:val="center"/>
        <w:rPr>
          <w:rFonts w:ascii="Arial" w:hAnsi="Arial" w:cs="Arial"/>
          <w:b/>
          <w:sz w:val="28"/>
          <w:szCs w:val="28"/>
          <w:u w:val="single"/>
          <w:lang w:val="en-GB"/>
        </w:rPr>
      </w:pPr>
      <w:r w:rsidRPr="00346165">
        <w:rPr>
          <w:rFonts w:ascii="Arial" w:hAnsi="Arial" w:cs="Arial"/>
          <w:b/>
          <w:sz w:val="28"/>
          <w:szCs w:val="28"/>
          <w:u w:val="single"/>
          <w:lang w:val="en-GB"/>
        </w:rPr>
        <w:t>Volunteer Agreement</w:t>
      </w:r>
    </w:p>
    <w:p w:rsidR="005137ED" w:rsidRPr="00346165" w:rsidRDefault="005137ED" w:rsidP="005137ED">
      <w:pPr>
        <w:rPr>
          <w:rFonts w:ascii="Arial" w:hAnsi="Arial" w:cs="Arial"/>
          <w:b/>
          <w:sz w:val="28"/>
          <w:szCs w:val="28"/>
          <w:u w:val="single"/>
          <w:lang w:val="en-GB"/>
        </w:rPr>
      </w:pPr>
    </w:p>
    <w:p w:rsidR="005137ED" w:rsidRPr="00346165" w:rsidRDefault="005137ED" w:rsidP="005137ED">
      <w:pPr>
        <w:jc w:val="center"/>
        <w:rPr>
          <w:rFonts w:ascii="Arial" w:hAnsi="Arial" w:cs="Arial"/>
          <w:b/>
          <w:sz w:val="28"/>
          <w:szCs w:val="28"/>
          <w:u w:val="single"/>
          <w:lang w:val="en-GB"/>
        </w:rPr>
      </w:pPr>
      <w:r w:rsidRPr="00346165">
        <w:rPr>
          <w:rFonts w:ascii="Arial" w:hAnsi="Arial" w:cs="Arial"/>
          <w:b/>
          <w:sz w:val="28"/>
          <w:szCs w:val="28"/>
          <w:u w:val="single"/>
          <w:lang w:val="en-GB"/>
        </w:rPr>
        <w:t>Expectations of MindOut volunteers</w:t>
      </w:r>
    </w:p>
    <w:p w:rsidR="005137ED" w:rsidRPr="00346165" w:rsidRDefault="005137ED" w:rsidP="005137ED">
      <w:pPr>
        <w:jc w:val="center"/>
        <w:rPr>
          <w:rFonts w:ascii="Arial" w:hAnsi="Arial" w:cs="Arial"/>
          <w:b/>
          <w:u w:val="single"/>
          <w:lang w:val="en-GB"/>
        </w:rPr>
      </w:pPr>
    </w:p>
    <w:p w:rsidR="005137ED" w:rsidRPr="00346165" w:rsidRDefault="005137ED" w:rsidP="005137ED">
      <w:pPr>
        <w:rPr>
          <w:rFonts w:ascii="Arial" w:hAnsi="Arial" w:cs="Arial"/>
          <w:lang w:val="en-GB"/>
        </w:rPr>
      </w:pPr>
      <w:r w:rsidRPr="00346165">
        <w:rPr>
          <w:rFonts w:ascii="Arial" w:hAnsi="Arial" w:cs="Arial"/>
          <w:lang w:val="en-GB"/>
        </w:rPr>
        <w:t>The following information will outline what will be expected of you as a MindOut volunteer and what you can expect from MindOut</w:t>
      </w:r>
      <w:r w:rsidR="00346165">
        <w:rPr>
          <w:rFonts w:ascii="Arial" w:hAnsi="Arial" w:cs="Arial"/>
          <w:lang w:val="en-GB"/>
        </w:rPr>
        <w:t>.</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MindOut volunteers:</w:t>
      </w:r>
    </w:p>
    <w:p w:rsidR="005137ED" w:rsidRPr="00346165" w:rsidRDefault="005137ED" w:rsidP="005137ED">
      <w:pPr>
        <w:rPr>
          <w:rFonts w:ascii="Arial" w:hAnsi="Arial" w:cs="Arial"/>
          <w:b/>
          <w:lang w:val="en-GB"/>
        </w:rPr>
      </w:pPr>
    </w:p>
    <w:p w:rsidR="005137ED" w:rsidRPr="00346165" w:rsidRDefault="00346165" w:rsidP="005137ED">
      <w:pPr>
        <w:numPr>
          <w:ilvl w:val="0"/>
          <w:numId w:val="1"/>
        </w:numPr>
        <w:rPr>
          <w:rFonts w:ascii="Arial" w:hAnsi="Arial" w:cs="Arial"/>
          <w:lang w:val="en-GB"/>
        </w:rPr>
      </w:pPr>
      <w:r>
        <w:rPr>
          <w:rFonts w:ascii="Arial" w:hAnsi="Arial" w:cs="Arial"/>
          <w:lang w:val="en-GB"/>
        </w:rPr>
        <w:t>m</w:t>
      </w:r>
      <w:r w:rsidR="005137ED" w:rsidRPr="00346165">
        <w:rPr>
          <w:rFonts w:ascii="Arial" w:hAnsi="Arial" w:cs="Arial"/>
          <w:lang w:val="en-GB"/>
        </w:rPr>
        <w:t>ust identify positively as Lesbian, Gay, Bisexual or Transgender and have a personal understanding and experience of LGB</w:t>
      </w:r>
      <w:r>
        <w:rPr>
          <w:rFonts w:ascii="Arial" w:hAnsi="Arial" w:cs="Arial"/>
          <w:lang w:val="en-GB"/>
        </w:rPr>
        <w:t>&amp;</w:t>
      </w:r>
      <w:r w:rsidR="005137ED" w:rsidRPr="00346165">
        <w:rPr>
          <w:rFonts w:ascii="Arial" w:hAnsi="Arial" w:cs="Arial"/>
          <w:lang w:val="en-GB"/>
        </w:rPr>
        <w:t>T issues</w:t>
      </w:r>
    </w:p>
    <w:p w:rsidR="005137ED" w:rsidRPr="00346165" w:rsidRDefault="005137ED" w:rsidP="005137ED">
      <w:pPr>
        <w:ind w:left="360"/>
        <w:rPr>
          <w:rFonts w:ascii="Arial" w:hAnsi="Arial" w:cs="Arial"/>
          <w:lang w:val="en-GB"/>
        </w:rPr>
      </w:pPr>
    </w:p>
    <w:p w:rsidR="005137ED" w:rsidRPr="00346165" w:rsidRDefault="00346165" w:rsidP="005137ED">
      <w:pPr>
        <w:numPr>
          <w:ilvl w:val="0"/>
          <w:numId w:val="1"/>
        </w:numPr>
        <w:rPr>
          <w:rFonts w:ascii="Arial" w:hAnsi="Arial" w:cs="Arial"/>
          <w:lang w:val="en-GB"/>
        </w:rPr>
      </w:pPr>
      <w:r>
        <w:rPr>
          <w:rFonts w:ascii="Arial" w:hAnsi="Arial" w:cs="Arial"/>
          <w:lang w:val="en-GB"/>
        </w:rPr>
        <w:t>m</w:t>
      </w:r>
      <w:r w:rsidR="005137ED" w:rsidRPr="00346165">
        <w:rPr>
          <w:rFonts w:ascii="Arial" w:hAnsi="Arial" w:cs="Arial"/>
          <w:lang w:val="en-GB"/>
        </w:rPr>
        <w:t>ust be able to support people in</w:t>
      </w:r>
      <w:r>
        <w:rPr>
          <w:rFonts w:ascii="Arial" w:hAnsi="Arial" w:cs="Arial"/>
          <w:lang w:val="en-GB"/>
        </w:rPr>
        <w:t xml:space="preserve"> a non-judgmental</w:t>
      </w:r>
      <w:r w:rsidR="005137ED" w:rsidRPr="00346165">
        <w:rPr>
          <w:rFonts w:ascii="Arial" w:hAnsi="Arial" w:cs="Arial"/>
          <w:lang w:val="en-GB"/>
        </w:rPr>
        <w:t xml:space="preserve"> way</w:t>
      </w:r>
    </w:p>
    <w:p w:rsidR="005137ED" w:rsidRPr="00346165" w:rsidRDefault="005137ED" w:rsidP="005137ED">
      <w:pPr>
        <w:rPr>
          <w:rFonts w:ascii="Arial" w:hAnsi="Arial" w:cs="Arial"/>
          <w:lang w:val="en-GB"/>
        </w:rPr>
      </w:pPr>
    </w:p>
    <w:p w:rsidR="005137ED" w:rsidRPr="00346165" w:rsidRDefault="00346165" w:rsidP="005137ED">
      <w:pPr>
        <w:numPr>
          <w:ilvl w:val="0"/>
          <w:numId w:val="1"/>
        </w:numPr>
        <w:rPr>
          <w:rFonts w:ascii="Arial" w:hAnsi="Arial" w:cs="Arial"/>
          <w:lang w:val="en-GB"/>
        </w:rPr>
      </w:pPr>
      <w:r>
        <w:rPr>
          <w:rFonts w:ascii="Arial" w:hAnsi="Arial" w:cs="Arial"/>
          <w:lang w:val="en-GB"/>
        </w:rPr>
        <w:t>m</w:t>
      </w:r>
      <w:r w:rsidR="005137ED" w:rsidRPr="00346165">
        <w:rPr>
          <w:rFonts w:ascii="Arial" w:hAnsi="Arial" w:cs="Arial"/>
          <w:lang w:val="en-GB"/>
        </w:rPr>
        <w:t>ust have an unde</w:t>
      </w:r>
      <w:r>
        <w:rPr>
          <w:rFonts w:ascii="Arial" w:hAnsi="Arial" w:cs="Arial"/>
          <w:lang w:val="en-GB"/>
        </w:rPr>
        <w:t xml:space="preserve">rstanding of how </w:t>
      </w:r>
      <w:proofErr w:type="spellStart"/>
      <w:r>
        <w:rPr>
          <w:rFonts w:ascii="Arial" w:hAnsi="Arial" w:cs="Arial"/>
          <w:lang w:val="en-GB"/>
        </w:rPr>
        <w:t>heterosexism</w:t>
      </w:r>
      <w:proofErr w:type="spellEnd"/>
      <w:r>
        <w:rPr>
          <w:rFonts w:ascii="Arial" w:hAnsi="Arial" w:cs="Arial"/>
          <w:lang w:val="en-GB"/>
        </w:rPr>
        <w:t xml:space="preserve">, homophobia, </w:t>
      </w:r>
      <w:proofErr w:type="spellStart"/>
      <w:r>
        <w:rPr>
          <w:rFonts w:ascii="Arial" w:hAnsi="Arial" w:cs="Arial"/>
          <w:lang w:val="en-GB"/>
        </w:rPr>
        <w:t>bi</w:t>
      </w:r>
      <w:r w:rsidR="005137ED" w:rsidRPr="00346165">
        <w:rPr>
          <w:rFonts w:ascii="Arial" w:hAnsi="Arial" w:cs="Arial"/>
          <w:lang w:val="en-GB"/>
        </w:rPr>
        <w:t>phobi</w:t>
      </w:r>
      <w:r>
        <w:rPr>
          <w:rFonts w:ascii="Arial" w:hAnsi="Arial" w:cs="Arial"/>
          <w:lang w:val="en-GB"/>
        </w:rPr>
        <w:t>a</w:t>
      </w:r>
      <w:proofErr w:type="spellEnd"/>
      <w:r>
        <w:rPr>
          <w:rFonts w:ascii="Arial" w:hAnsi="Arial" w:cs="Arial"/>
          <w:lang w:val="en-GB"/>
        </w:rPr>
        <w:t xml:space="preserve"> and  </w:t>
      </w:r>
      <w:proofErr w:type="spellStart"/>
      <w:r>
        <w:rPr>
          <w:rFonts w:ascii="Arial" w:hAnsi="Arial" w:cs="Arial"/>
          <w:lang w:val="en-GB"/>
        </w:rPr>
        <w:t>transphobia</w:t>
      </w:r>
      <w:proofErr w:type="spellEnd"/>
      <w:r>
        <w:rPr>
          <w:rFonts w:ascii="Arial" w:hAnsi="Arial" w:cs="Arial"/>
          <w:lang w:val="en-GB"/>
        </w:rPr>
        <w:t xml:space="preserve">  affect</w:t>
      </w:r>
      <w:r w:rsidR="005137ED" w:rsidRPr="00346165">
        <w:rPr>
          <w:rFonts w:ascii="Arial" w:hAnsi="Arial" w:cs="Arial"/>
          <w:lang w:val="en-GB"/>
        </w:rPr>
        <w:t xml:space="preserve"> the emotional and mental health of LGBT people</w:t>
      </w:r>
    </w:p>
    <w:p w:rsidR="005137ED" w:rsidRPr="00346165" w:rsidRDefault="005137ED" w:rsidP="005137ED">
      <w:pPr>
        <w:rPr>
          <w:rFonts w:ascii="Arial" w:hAnsi="Arial" w:cs="Arial"/>
          <w:lang w:val="en-GB"/>
        </w:rPr>
      </w:pPr>
    </w:p>
    <w:p w:rsidR="005137ED" w:rsidRPr="00346165" w:rsidRDefault="00346165" w:rsidP="005137ED">
      <w:pPr>
        <w:numPr>
          <w:ilvl w:val="0"/>
          <w:numId w:val="1"/>
        </w:numPr>
        <w:rPr>
          <w:rFonts w:ascii="Arial" w:hAnsi="Arial" w:cs="Arial"/>
          <w:lang w:val="en-GB"/>
        </w:rPr>
      </w:pPr>
      <w:proofErr w:type="gramStart"/>
      <w:r>
        <w:rPr>
          <w:rFonts w:ascii="Arial" w:hAnsi="Arial" w:cs="Arial"/>
          <w:lang w:val="en-GB"/>
        </w:rPr>
        <w:t>a</w:t>
      </w:r>
      <w:r w:rsidR="005137ED" w:rsidRPr="00346165">
        <w:rPr>
          <w:rFonts w:ascii="Arial" w:hAnsi="Arial" w:cs="Arial"/>
          <w:lang w:val="en-GB"/>
        </w:rPr>
        <w:t>re</w:t>
      </w:r>
      <w:proofErr w:type="gramEnd"/>
      <w:r w:rsidR="005137ED" w:rsidRPr="00346165">
        <w:rPr>
          <w:rFonts w:ascii="Arial" w:hAnsi="Arial" w:cs="Arial"/>
          <w:lang w:val="en-GB"/>
        </w:rPr>
        <w:t xml:space="preserve"> expected to wo</w:t>
      </w:r>
      <w:r>
        <w:rPr>
          <w:rFonts w:ascii="Arial" w:hAnsi="Arial" w:cs="Arial"/>
          <w:lang w:val="en-GB"/>
        </w:rPr>
        <w:t xml:space="preserve">rk within the MindOut ethos of </w:t>
      </w:r>
      <w:r w:rsidR="005137ED" w:rsidRPr="00346165">
        <w:rPr>
          <w:rFonts w:ascii="Arial" w:hAnsi="Arial" w:cs="Arial"/>
          <w:lang w:val="en-GB"/>
        </w:rPr>
        <w:t>user empowerment and show commitment to supporting and encouraging service user involvement and participation.</w:t>
      </w:r>
    </w:p>
    <w:p w:rsidR="005137ED" w:rsidRPr="00346165" w:rsidRDefault="005137ED" w:rsidP="005137ED">
      <w:pPr>
        <w:pStyle w:val="ListParagraph"/>
        <w:ind w:left="0"/>
        <w:rPr>
          <w:rFonts w:ascii="Arial" w:hAnsi="Arial" w:cs="Arial"/>
          <w:lang w:val="en-GB"/>
        </w:rPr>
      </w:pPr>
    </w:p>
    <w:p w:rsidR="005137ED" w:rsidRPr="00346165" w:rsidRDefault="00A10DFC" w:rsidP="005137ED">
      <w:pPr>
        <w:numPr>
          <w:ilvl w:val="0"/>
          <w:numId w:val="1"/>
        </w:numPr>
        <w:rPr>
          <w:rFonts w:ascii="Arial" w:hAnsi="Arial" w:cs="Arial"/>
          <w:lang w:val="en-GB"/>
        </w:rPr>
      </w:pPr>
      <w:proofErr w:type="gramStart"/>
      <w:r>
        <w:rPr>
          <w:rFonts w:ascii="Arial" w:hAnsi="Arial" w:cs="Arial"/>
          <w:lang w:val="en-GB"/>
        </w:rPr>
        <w:t>a</w:t>
      </w:r>
      <w:r w:rsidR="005137ED" w:rsidRPr="00346165">
        <w:rPr>
          <w:rFonts w:ascii="Arial" w:hAnsi="Arial" w:cs="Arial"/>
          <w:lang w:val="en-GB"/>
        </w:rPr>
        <w:t>re</w:t>
      </w:r>
      <w:proofErr w:type="gramEnd"/>
      <w:r w:rsidR="005137ED" w:rsidRPr="00346165">
        <w:rPr>
          <w:rFonts w:ascii="Arial" w:hAnsi="Arial" w:cs="Arial"/>
          <w:lang w:val="en-GB"/>
        </w:rPr>
        <w:t xml:space="preserve"> expected to read and implement all MindOut policies and procedures, specifically confidentiality and conflict of interest.</w:t>
      </w:r>
    </w:p>
    <w:p w:rsidR="005137ED" w:rsidRPr="00346165" w:rsidRDefault="005137ED" w:rsidP="005137ED">
      <w:pPr>
        <w:rPr>
          <w:rFonts w:ascii="Arial" w:hAnsi="Arial" w:cs="Arial"/>
          <w:lang w:val="en-GB"/>
        </w:rPr>
      </w:pPr>
    </w:p>
    <w:p w:rsidR="005137ED" w:rsidRPr="00346165" w:rsidRDefault="00346165" w:rsidP="005137ED">
      <w:pPr>
        <w:numPr>
          <w:ilvl w:val="0"/>
          <w:numId w:val="1"/>
        </w:numPr>
        <w:rPr>
          <w:rFonts w:ascii="Arial" w:hAnsi="Arial" w:cs="Arial"/>
          <w:lang w:val="en-GB"/>
        </w:rPr>
      </w:pPr>
      <w:r>
        <w:rPr>
          <w:rFonts w:ascii="Arial" w:hAnsi="Arial" w:cs="Arial"/>
          <w:lang w:val="en-GB"/>
        </w:rPr>
        <w:t>m</w:t>
      </w:r>
      <w:r w:rsidR="005137ED" w:rsidRPr="00346165">
        <w:rPr>
          <w:rFonts w:ascii="Arial" w:hAnsi="Arial" w:cs="Arial"/>
          <w:lang w:val="en-GB"/>
        </w:rPr>
        <w:t xml:space="preserve">ust operate within </w:t>
      </w:r>
      <w:proofErr w:type="spellStart"/>
      <w:r w:rsidR="005137ED" w:rsidRPr="00346165">
        <w:rPr>
          <w:rFonts w:ascii="Arial" w:hAnsi="Arial" w:cs="Arial"/>
          <w:lang w:val="en-GB"/>
        </w:rPr>
        <w:t>MindOut’s</w:t>
      </w:r>
      <w:proofErr w:type="spellEnd"/>
      <w:r w:rsidR="005137ED" w:rsidRPr="00346165">
        <w:rPr>
          <w:rFonts w:ascii="Arial" w:hAnsi="Arial" w:cs="Arial"/>
          <w:lang w:val="en-GB"/>
        </w:rPr>
        <w:t xml:space="preserve"> Equal</w:t>
      </w:r>
      <w:r>
        <w:rPr>
          <w:rFonts w:ascii="Arial" w:hAnsi="Arial" w:cs="Arial"/>
          <w:lang w:val="en-GB"/>
        </w:rPr>
        <w:t xml:space="preserve">ity and Diversity Policy and Confidentiality Policy </w:t>
      </w:r>
      <w:r w:rsidR="005137ED" w:rsidRPr="00346165">
        <w:rPr>
          <w:rFonts w:ascii="Arial" w:hAnsi="Arial" w:cs="Arial"/>
          <w:lang w:val="en-GB"/>
        </w:rPr>
        <w:t>and sho</w:t>
      </w:r>
      <w:r>
        <w:rPr>
          <w:rFonts w:ascii="Arial" w:hAnsi="Arial" w:cs="Arial"/>
          <w:lang w:val="en-GB"/>
        </w:rPr>
        <w:t xml:space="preserve">w commitment in practice to their </w:t>
      </w:r>
      <w:r w:rsidR="005137ED" w:rsidRPr="00346165">
        <w:rPr>
          <w:rFonts w:ascii="Arial" w:hAnsi="Arial" w:cs="Arial"/>
          <w:lang w:val="en-GB"/>
        </w:rPr>
        <w:t xml:space="preserve">implementation </w:t>
      </w:r>
    </w:p>
    <w:p w:rsidR="005137ED" w:rsidRPr="00346165" w:rsidRDefault="005137ED" w:rsidP="005137ED">
      <w:pPr>
        <w:ind w:left="360"/>
        <w:rPr>
          <w:rFonts w:ascii="Arial" w:hAnsi="Arial" w:cs="Arial"/>
          <w:lang w:val="en-GB"/>
        </w:rPr>
      </w:pPr>
    </w:p>
    <w:p w:rsidR="005137ED" w:rsidRPr="00346165" w:rsidRDefault="00346165" w:rsidP="005137ED">
      <w:pPr>
        <w:numPr>
          <w:ilvl w:val="0"/>
          <w:numId w:val="1"/>
        </w:numPr>
        <w:rPr>
          <w:rFonts w:ascii="Arial" w:hAnsi="Arial" w:cs="Arial"/>
          <w:lang w:val="en-GB"/>
        </w:rPr>
      </w:pPr>
      <w:proofErr w:type="gramStart"/>
      <w:r>
        <w:rPr>
          <w:rFonts w:ascii="Arial" w:hAnsi="Arial" w:cs="Arial"/>
          <w:lang w:val="en-GB"/>
        </w:rPr>
        <w:t>a</w:t>
      </w:r>
      <w:r w:rsidR="005137ED" w:rsidRPr="00346165">
        <w:rPr>
          <w:rFonts w:ascii="Arial" w:hAnsi="Arial" w:cs="Arial"/>
          <w:lang w:val="en-GB"/>
        </w:rPr>
        <w:t>re</w:t>
      </w:r>
      <w:proofErr w:type="gramEnd"/>
      <w:r w:rsidR="005137ED" w:rsidRPr="00346165">
        <w:rPr>
          <w:rFonts w:ascii="Arial" w:hAnsi="Arial" w:cs="Arial"/>
          <w:lang w:val="en-GB"/>
        </w:rPr>
        <w:t xml:space="preserve"> expected to attend </w:t>
      </w:r>
      <w:proofErr w:type="spellStart"/>
      <w:r w:rsidR="005137ED" w:rsidRPr="00346165">
        <w:rPr>
          <w:rFonts w:ascii="Arial" w:hAnsi="Arial" w:cs="Arial"/>
          <w:lang w:val="en-GB"/>
        </w:rPr>
        <w:t>MindOut’s</w:t>
      </w:r>
      <w:proofErr w:type="spellEnd"/>
      <w:r w:rsidR="005137ED" w:rsidRPr="00346165">
        <w:rPr>
          <w:rFonts w:ascii="Arial" w:hAnsi="Arial" w:cs="Arial"/>
          <w:lang w:val="en-GB"/>
        </w:rPr>
        <w:t xml:space="preserve"> volunteer training course, regardless of </w:t>
      </w:r>
      <w:r>
        <w:rPr>
          <w:rFonts w:ascii="Arial" w:hAnsi="Arial" w:cs="Arial"/>
          <w:lang w:val="en-GB"/>
        </w:rPr>
        <w:t xml:space="preserve">your </w:t>
      </w:r>
      <w:r w:rsidR="005137ED" w:rsidRPr="00346165">
        <w:rPr>
          <w:rFonts w:ascii="Arial" w:hAnsi="Arial" w:cs="Arial"/>
          <w:lang w:val="en-GB"/>
        </w:rPr>
        <w:t>experience, skill</w:t>
      </w:r>
      <w:r w:rsidR="00A10DFC">
        <w:rPr>
          <w:rFonts w:ascii="Arial" w:hAnsi="Arial" w:cs="Arial"/>
          <w:lang w:val="en-GB"/>
        </w:rPr>
        <w:t>s</w:t>
      </w:r>
      <w:r w:rsidR="005137ED" w:rsidRPr="00346165">
        <w:rPr>
          <w:rFonts w:ascii="Arial" w:hAnsi="Arial" w:cs="Arial"/>
          <w:lang w:val="en-GB"/>
        </w:rPr>
        <w:t xml:space="preserve"> or qualifications.</w:t>
      </w:r>
    </w:p>
    <w:p w:rsidR="005137ED" w:rsidRPr="00346165" w:rsidRDefault="005137ED" w:rsidP="005137ED">
      <w:pPr>
        <w:rPr>
          <w:rFonts w:ascii="Arial" w:hAnsi="Arial" w:cs="Arial"/>
          <w:lang w:val="en-GB"/>
        </w:rPr>
      </w:pPr>
    </w:p>
    <w:p w:rsidR="00346165" w:rsidRPr="00346165" w:rsidRDefault="00346165" w:rsidP="00346165">
      <w:pPr>
        <w:pStyle w:val="ListParagraph"/>
        <w:numPr>
          <w:ilvl w:val="0"/>
          <w:numId w:val="3"/>
        </w:numPr>
        <w:rPr>
          <w:rFonts w:ascii="Arial" w:hAnsi="Arial" w:cs="Arial"/>
          <w:lang w:val="en-GB"/>
        </w:rPr>
      </w:pPr>
      <w:proofErr w:type="gramStart"/>
      <w:r w:rsidRPr="00346165">
        <w:rPr>
          <w:rFonts w:ascii="Arial" w:hAnsi="Arial" w:cs="Arial"/>
          <w:lang w:val="en-GB"/>
        </w:rPr>
        <w:t>a</w:t>
      </w:r>
      <w:r w:rsidR="005137ED" w:rsidRPr="00346165">
        <w:rPr>
          <w:rFonts w:ascii="Arial" w:hAnsi="Arial" w:cs="Arial"/>
          <w:lang w:val="en-GB"/>
        </w:rPr>
        <w:t>re</w:t>
      </w:r>
      <w:proofErr w:type="gramEnd"/>
      <w:r w:rsidR="005137ED" w:rsidRPr="00346165">
        <w:rPr>
          <w:rFonts w:ascii="Arial" w:hAnsi="Arial" w:cs="Arial"/>
          <w:lang w:val="en-GB"/>
        </w:rPr>
        <w:t xml:space="preserve"> expected to attend regular  supervision</w:t>
      </w:r>
      <w:r w:rsidRPr="00346165">
        <w:rPr>
          <w:rFonts w:ascii="Arial" w:hAnsi="Arial" w:cs="Arial"/>
          <w:lang w:val="en-GB"/>
        </w:rPr>
        <w:t xml:space="preserve"> with a MindOut worker.  Team </w:t>
      </w:r>
      <w:r w:rsidR="00A10DFC" w:rsidRPr="00346165">
        <w:rPr>
          <w:rFonts w:ascii="Arial" w:hAnsi="Arial" w:cs="Arial"/>
          <w:lang w:val="en-GB"/>
        </w:rPr>
        <w:t>supervision gives</w:t>
      </w:r>
      <w:r w:rsidRPr="00346165">
        <w:rPr>
          <w:rFonts w:ascii="Arial" w:hAnsi="Arial" w:cs="Arial"/>
          <w:lang w:val="en-GB"/>
        </w:rPr>
        <w:t xml:space="preserve"> the opportunity to discuss and share work related issues, feelings and concerns; talk </w:t>
      </w:r>
      <w:r w:rsidR="00A10DFC">
        <w:rPr>
          <w:rFonts w:ascii="Arial" w:hAnsi="Arial" w:cs="Arial"/>
          <w:lang w:val="en-GB"/>
        </w:rPr>
        <w:t>about training and support needs and</w:t>
      </w:r>
      <w:r w:rsidRPr="00346165">
        <w:rPr>
          <w:rFonts w:ascii="Arial" w:hAnsi="Arial" w:cs="Arial"/>
          <w:lang w:val="en-GB"/>
        </w:rPr>
        <w:t xml:space="preserve"> gain advice and information and peer support.  </w:t>
      </w:r>
      <w:r>
        <w:rPr>
          <w:rFonts w:ascii="Arial" w:hAnsi="Arial" w:cs="Arial"/>
          <w:lang w:val="en-GB"/>
        </w:rPr>
        <w:t>One to o</w:t>
      </w:r>
      <w:r w:rsidRPr="00346165">
        <w:rPr>
          <w:rFonts w:ascii="Arial" w:hAnsi="Arial" w:cs="Arial"/>
          <w:lang w:val="en-GB"/>
        </w:rPr>
        <w:t xml:space="preserve">ne supervision is also available on the request.  </w:t>
      </w:r>
    </w:p>
    <w:p w:rsidR="00346165" w:rsidRPr="00346165" w:rsidRDefault="00346165" w:rsidP="00346165">
      <w:pPr>
        <w:pStyle w:val="ListParagraph"/>
        <w:rPr>
          <w:rFonts w:ascii="Arial" w:hAnsi="Arial" w:cs="Arial"/>
          <w:lang w:val="en-GB"/>
        </w:rPr>
      </w:pPr>
    </w:p>
    <w:p w:rsidR="005137ED" w:rsidRPr="00346165" w:rsidRDefault="005137ED" w:rsidP="00346165">
      <w:pPr>
        <w:rPr>
          <w:rFonts w:ascii="Arial" w:hAnsi="Arial" w:cs="Arial"/>
          <w:lang w:val="en-GB"/>
        </w:rPr>
      </w:pPr>
    </w:p>
    <w:p w:rsidR="005137ED" w:rsidRPr="00346165" w:rsidRDefault="00346165" w:rsidP="005137ED">
      <w:pPr>
        <w:rPr>
          <w:rFonts w:ascii="Arial" w:hAnsi="Arial" w:cs="Arial"/>
          <w:lang w:val="en-GB"/>
        </w:rPr>
      </w:pPr>
      <w:r>
        <w:rPr>
          <w:rFonts w:ascii="Arial" w:hAnsi="Arial" w:cs="Arial"/>
          <w:lang w:val="en-GB"/>
        </w:rPr>
        <w:t>MindOut is</w:t>
      </w:r>
      <w:r w:rsidR="005137ED" w:rsidRPr="00346165">
        <w:rPr>
          <w:rFonts w:ascii="Arial" w:hAnsi="Arial" w:cs="Arial"/>
          <w:lang w:val="en-GB"/>
        </w:rPr>
        <w:t xml:space="preserve"> aware that all volunteer time </w:t>
      </w:r>
      <w:proofErr w:type="gramStart"/>
      <w:r w:rsidR="005137ED" w:rsidRPr="00346165">
        <w:rPr>
          <w:rFonts w:ascii="Arial" w:hAnsi="Arial" w:cs="Arial"/>
          <w:lang w:val="en-GB"/>
        </w:rPr>
        <w:t>is</w:t>
      </w:r>
      <w:proofErr w:type="gramEnd"/>
      <w:r w:rsidR="005137ED" w:rsidRPr="00346165">
        <w:rPr>
          <w:rFonts w:ascii="Arial" w:hAnsi="Arial" w:cs="Arial"/>
          <w:lang w:val="en-GB"/>
        </w:rPr>
        <w:t xml:space="preserve"> precious and that you have other </w:t>
      </w:r>
      <w:r>
        <w:rPr>
          <w:rFonts w:ascii="Arial" w:hAnsi="Arial" w:cs="Arial"/>
          <w:lang w:val="en-GB"/>
        </w:rPr>
        <w:t>commitments</w:t>
      </w:r>
      <w:r w:rsidR="005137ED" w:rsidRPr="00346165">
        <w:rPr>
          <w:rFonts w:ascii="Arial" w:hAnsi="Arial" w:cs="Arial"/>
          <w:lang w:val="en-GB"/>
        </w:rPr>
        <w:t>. However, we do request that anyone who chooses to apply, train and take up post as a volunteer commit</w:t>
      </w:r>
      <w:r>
        <w:rPr>
          <w:rFonts w:ascii="Arial" w:hAnsi="Arial" w:cs="Arial"/>
          <w:lang w:val="en-GB"/>
        </w:rPr>
        <w:t>s themselves to volunteer with us</w:t>
      </w:r>
      <w:r w:rsidR="00A10DFC">
        <w:rPr>
          <w:rFonts w:ascii="Arial" w:hAnsi="Arial" w:cs="Arial"/>
          <w:lang w:val="en-GB"/>
        </w:rPr>
        <w:t xml:space="preserve"> for a minimum of 12</w:t>
      </w:r>
      <w:r w:rsidR="005137ED" w:rsidRPr="00346165">
        <w:rPr>
          <w:rFonts w:ascii="Arial" w:hAnsi="Arial" w:cs="Arial"/>
          <w:lang w:val="en-GB"/>
        </w:rPr>
        <w:t xml:space="preserve"> months.</w:t>
      </w:r>
    </w:p>
    <w:p w:rsidR="005137ED" w:rsidRPr="00346165" w:rsidRDefault="005137ED" w:rsidP="005137ED">
      <w:pPr>
        <w:rPr>
          <w:rFonts w:ascii="Arial" w:hAnsi="Arial" w:cs="Arial"/>
          <w:b/>
          <w:lang w:val="en-GB"/>
        </w:rPr>
      </w:pP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Appra</w:t>
      </w:r>
      <w:r w:rsidR="00346165">
        <w:rPr>
          <w:rFonts w:ascii="Arial" w:hAnsi="Arial" w:cs="Arial"/>
          <w:b/>
          <w:u w:val="single"/>
          <w:lang w:val="en-GB"/>
        </w:rPr>
        <w:t>i</w:t>
      </w:r>
      <w:r w:rsidRPr="00346165">
        <w:rPr>
          <w:rFonts w:ascii="Arial" w:hAnsi="Arial" w:cs="Arial"/>
          <w:b/>
          <w:u w:val="single"/>
          <w:lang w:val="en-GB"/>
        </w:rPr>
        <w:t>sal</w:t>
      </w:r>
    </w:p>
    <w:p w:rsidR="005137ED" w:rsidRPr="00346165" w:rsidRDefault="005137ED" w:rsidP="005137ED">
      <w:pPr>
        <w:rPr>
          <w:rFonts w:ascii="Arial" w:hAnsi="Arial" w:cs="Arial"/>
          <w:lang w:val="en-GB"/>
        </w:rPr>
      </w:pPr>
      <w:r w:rsidRPr="00346165">
        <w:rPr>
          <w:rFonts w:ascii="Arial" w:hAnsi="Arial" w:cs="Arial"/>
          <w:lang w:val="en-GB"/>
        </w:rPr>
        <w:t>Volunteers are required to attend an annual review with their supervisor.  This will be an opportunity to discuss the volunteers work, needs and future plans.</w:t>
      </w:r>
    </w:p>
    <w:p w:rsidR="005137ED" w:rsidRPr="00346165" w:rsidRDefault="005137ED" w:rsidP="005137ED">
      <w:pPr>
        <w:rPr>
          <w:rFonts w:ascii="Arial" w:hAnsi="Arial" w:cs="Arial"/>
          <w:b/>
          <w:u w:val="single"/>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Absences and holidays</w:t>
      </w:r>
    </w:p>
    <w:p w:rsidR="00346165" w:rsidRPr="00346165" w:rsidRDefault="00346165" w:rsidP="00346165">
      <w:pPr>
        <w:rPr>
          <w:rFonts w:ascii="Arial" w:hAnsi="Arial" w:cs="Arial"/>
          <w:lang w:val="en-GB"/>
        </w:rPr>
      </w:pPr>
      <w:r w:rsidRPr="00346165">
        <w:rPr>
          <w:rFonts w:ascii="Arial" w:hAnsi="Arial" w:cs="Arial"/>
          <w:lang w:val="en-GB"/>
        </w:rPr>
        <w:t xml:space="preserve">Volunteers are </w:t>
      </w:r>
      <w:r>
        <w:rPr>
          <w:rFonts w:ascii="Arial" w:hAnsi="Arial" w:cs="Arial"/>
          <w:lang w:val="en-GB"/>
        </w:rPr>
        <w:t>encouraged to take holiday time and regular breaks.  It is helpful if you can give a months notice of any holiday wanted.</w:t>
      </w:r>
      <w:r w:rsidR="00EB7E25">
        <w:rPr>
          <w:rFonts w:ascii="Arial" w:hAnsi="Arial" w:cs="Arial"/>
          <w:lang w:val="en-GB"/>
        </w:rPr>
        <w:t xml:space="preserve">  If you are ill, please let us know as soon as possible by ringing the office.</w:t>
      </w:r>
    </w:p>
    <w:p w:rsidR="005137ED" w:rsidRPr="00346165" w:rsidRDefault="005137ED" w:rsidP="005137ED">
      <w:pPr>
        <w:rPr>
          <w:rFonts w:ascii="Arial" w:hAnsi="Arial" w:cs="Arial"/>
          <w:lang w:val="en-GB"/>
        </w:rPr>
      </w:pPr>
      <w:r w:rsidRPr="00346165">
        <w:rPr>
          <w:rFonts w:ascii="Arial" w:hAnsi="Arial" w:cs="Arial"/>
          <w:lang w:val="en-GB"/>
        </w:rPr>
        <w:t>.</w:t>
      </w:r>
    </w:p>
    <w:p w:rsidR="005137ED" w:rsidRPr="00346165" w:rsidRDefault="005137ED" w:rsidP="005137ED">
      <w:pPr>
        <w:rPr>
          <w:rFonts w:ascii="Arial" w:hAnsi="Arial" w:cs="Arial"/>
          <w:b/>
          <w:u w:val="single"/>
          <w:lang w:val="en-GB"/>
        </w:rPr>
      </w:pPr>
      <w:r w:rsidRPr="00346165">
        <w:rPr>
          <w:rFonts w:ascii="Arial" w:hAnsi="Arial" w:cs="Arial"/>
          <w:b/>
          <w:u w:val="single"/>
          <w:lang w:val="en-GB"/>
        </w:rPr>
        <w:t>Resignation</w:t>
      </w:r>
    </w:p>
    <w:p w:rsidR="005137ED" w:rsidRPr="00346165" w:rsidRDefault="005137ED" w:rsidP="005137ED">
      <w:pPr>
        <w:rPr>
          <w:rFonts w:ascii="Arial" w:hAnsi="Arial" w:cs="Arial"/>
          <w:lang w:val="en-GB"/>
        </w:rPr>
      </w:pPr>
      <w:r w:rsidRPr="00346165">
        <w:rPr>
          <w:rFonts w:ascii="Arial" w:hAnsi="Arial" w:cs="Arial"/>
          <w:lang w:val="en-GB"/>
        </w:rPr>
        <w:t>It is requested that volunt</w:t>
      </w:r>
      <w:r w:rsidR="00EB7E25">
        <w:rPr>
          <w:rFonts w:ascii="Arial" w:hAnsi="Arial" w:cs="Arial"/>
          <w:lang w:val="en-GB"/>
        </w:rPr>
        <w:t>eers provide</w:t>
      </w:r>
      <w:r w:rsidRPr="00346165">
        <w:rPr>
          <w:rFonts w:ascii="Arial" w:hAnsi="Arial" w:cs="Arial"/>
          <w:lang w:val="en-GB"/>
        </w:rPr>
        <w:t xml:space="preserve"> one month’s notice if they </w:t>
      </w:r>
      <w:r w:rsidR="00A10DFC">
        <w:rPr>
          <w:rFonts w:ascii="Arial" w:hAnsi="Arial" w:cs="Arial"/>
          <w:lang w:val="en-GB"/>
        </w:rPr>
        <w:t xml:space="preserve">want to resign.  Volunteers </w:t>
      </w:r>
      <w:bookmarkStart w:id="0" w:name="_GoBack"/>
      <w:bookmarkEnd w:id="0"/>
      <w:r w:rsidR="00EB7E25">
        <w:rPr>
          <w:rFonts w:ascii="Arial" w:hAnsi="Arial" w:cs="Arial"/>
          <w:lang w:val="en-GB"/>
        </w:rPr>
        <w:t>will be offered</w:t>
      </w:r>
      <w:r w:rsidRPr="00346165">
        <w:rPr>
          <w:rFonts w:ascii="Arial" w:hAnsi="Arial" w:cs="Arial"/>
          <w:lang w:val="en-GB"/>
        </w:rPr>
        <w:t xml:space="preserve"> an exit interview during their last month</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Expenses</w:t>
      </w:r>
    </w:p>
    <w:p w:rsidR="005137ED" w:rsidRPr="00346165" w:rsidRDefault="005137ED" w:rsidP="005137ED">
      <w:pPr>
        <w:rPr>
          <w:rFonts w:ascii="Arial" w:hAnsi="Arial" w:cs="Arial"/>
          <w:b/>
          <w:u w:val="single"/>
          <w:lang w:val="en-GB"/>
        </w:rPr>
      </w:pPr>
      <w:r w:rsidRPr="00346165">
        <w:rPr>
          <w:rFonts w:ascii="Arial" w:hAnsi="Arial" w:cs="Arial"/>
          <w:lang w:val="en-GB"/>
        </w:rPr>
        <w:t xml:space="preserve">Travel expenses are paid to volunteers who need to travel to meet with or on behalf of service users or MindOut.  Travel claims should be agreed beforehand with your supervisor.  </w:t>
      </w:r>
    </w:p>
    <w:p w:rsidR="005137ED" w:rsidRPr="00346165" w:rsidRDefault="005137ED" w:rsidP="005137ED">
      <w:pPr>
        <w:rPr>
          <w:rFonts w:ascii="Arial" w:hAnsi="Arial" w:cs="Arial"/>
          <w:b/>
          <w:u w:val="single"/>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Appointments and responsibilities</w:t>
      </w:r>
    </w:p>
    <w:p w:rsidR="005137ED" w:rsidRPr="00346165" w:rsidRDefault="005137ED" w:rsidP="005137ED">
      <w:pPr>
        <w:rPr>
          <w:rFonts w:ascii="Arial" w:hAnsi="Arial" w:cs="Arial"/>
          <w:lang w:val="en-GB"/>
        </w:rPr>
      </w:pPr>
      <w:r w:rsidRPr="00346165">
        <w:rPr>
          <w:rFonts w:ascii="Arial" w:hAnsi="Arial" w:cs="Arial"/>
          <w:lang w:val="en-GB"/>
        </w:rPr>
        <w:t>Volunteers should at all times be punctual and reliable for appointments and other commitments made with service users and when representing MindOut.  Service users and MindOut staff must be notified as soon as possible of cancellations or appointment changes.</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Data Protection/Confidentiality</w:t>
      </w:r>
    </w:p>
    <w:p w:rsidR="005137ED" w:rsidRDefault="00EB7E25" w:rsidP="005137ED">
      <w:pPr>
        <w:rPr>
          <w:rFonts w:ascii="Arial" w:hAnsi="Arial" w:cs="Arial"/>
          <w:lang w:val="en-GB"/>
        </w:rPr>
      </w:pPr>
      <w:r>
        <w:rPr>
          <w:rFonts w:ascii="Arial" w:hAnsi="Arial" w:cs="Arial"/>
          <w:lang w:val="en-GB"/>
        </w:rPr>
        <w:t xml:space="preserve">Volunteers are expected to maintain client confidentiality at all times.  Any issues about confidentiality must be discussed with a MindOut worker.  </w:t>
      </w:r>
    </w:p>
    <w:p w:rsidR="00EB7E25" w:rsidRDefault="00EB7E25" w:rsidP="005137ED">
      <w:pPr>
        <w:rPr>
          <w:rFonts w:ascii="Arial" w:hAnsi="Arial" w:cs="Arial"/>
          <w:lang w:val="en-GB"/>
        </w:rPr>
      </w:pPr>
    </w:p>
    <w:p w:rsidR="00EB7E25" w:rsidRPr="00346165" w:rsidRDefault="00EB7E25" w:rsidP="005137ED">
      <w:pPr>
        <w:rPr>
          <w:rFonts w:ascii="Arial" w:hAnsi="Arial" w:cs="Arial"/>
          <w:lang w:val="en-GB"/>
        </w:rPr>
      </w:pPr>
      <w:r>
        <w:rPr>
          <w:rFonts w:ascii="Arial" w:hAnsi="Arial" w:cs="Arial"/>
          <w:lang w:val="en-GB"/>
        </w:rPr>
        <w:t>Access to client files is on a need to know basis, following discussion with MindOut staff.</w:t>
      </w:r>
    </w:p>
    <w:p w:rsidR="00EB7E25" w:rsidRDefault="00EB7E25"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 xml:space="preserve">No information about a service user should be discussed with any person, other than the MindOut team without permission from the service user. </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Under no circumstances should a service user’s file or any documented information about a service user leave MindOut offices</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Computer records and files, including USB’s must be password protected.</w:t>
      </w:r>
    </w:p>
    <w:p w:rsidR="005137ED" w:rsidRPr="00346165" w:rsidRDefault="005137ED" w:rsidP="005137ED">
      <w:pPr>
        <w:rPr>
          <w:rFonts w:ascii="Arial" w:hAnsi="Arial" w:cs="Arial"/>
          <w:b/>
          <w:u w:val="single"/>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Recording Information</w:t>
      </w:r>
    </w:p>
    <w:p w:rsidR="005137ED" w:rsidRPr="00346165" w:rsidRDefault="005137ED" w:rsidP="005137ED">
      <w:pPr>
        <w:rPr>
          <w:rFonts w:ascii="Arial" w:hAnsi="Arial" w:cs="Arial"/>
          <w:lang w:val="en-GB"/>
        </w:rPr>
      </w:pPr>
      <w:r w:rsidRPr="00346165">
        <w:rPr>
          <w:rFonts w:ascii="Arial" w:hAnsi="Arial" w:cs="Arial"/>
          <w:lang w:val="en-GB"/>
        </w:rPr>
        <w:t>All case work or group work done by a volunteer must be written up and filed appropriately.  Follow up work and appointments should be made with service users and communicated to your supervisor.</w:t>
      </w:r>
    </w:p>
    <w:p w:rsidR="005137ED" w:rsidRPr="00346165" w:rsidRDefault="005137ED" w:rsidP="005137ED">
      <w:pPr>
        <w:rPr>
          <w:rFonts w:ascii="Arial" w:hAnsi="Arial" w:cs="Arial"/>
          <w:b/>
          <w:u w:val="single"/>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Personal/Professional Boundaries</w:t>
      </w:r>
    </w:p>
    <w:p w:rsidR="005137ED" w:rsidRDefault="005137ED" w:rsidP="005137ED">
      <w:pPr>
        <w:rPr>
          <w:rFonts w:ascii="Arial" w:hAnsi="Arial" w:cs="Arial"/>
          <w:lang w:val="en-GB"/>
        </w:rPr>
      </w:pPr>
      <w:r w:rsidRPr="00346165">
        <w:rPr>
          <w:rFonts w:ascii="Arial" w:hAnsi="Arial" w:cs="Arial"/>
          <w:lang w:val="en-GB"/>
        </w:rPr>
        <w:t xml:space="preserve">A professional working relationship between volunteers and service users must be maintained at all times.  If a services user is known to a volunteer personally or socially, this must be discussed with your supervisor or MindOut staff member as soon as possible.  </w:t>
      </w:r>
    </w:p>
    <w:p w:rsidR="00EB7E25" w:rsidRDefault="00EB7E25" w:rsidP="005137ED">
      <w:pPr>
        <w:rPr>
          <w:rFonts w:ascii="Arial" w:hAnsi="Arial" w:cs="Arial"/>
          <w:lang w:val="en-GB"/>
        </w:rPr>
      </w:pPr>
    </w:p>
    <w:p w:rsidR="00EB7E25" w:rsidRDefault="00EB7E25" w:rsidP="005137ED">
      <w:pPr>
        <w:rPr>
          <w:rFonts w:ascii="Arial" w:hAnsi="Arial" w:cs="Arial"/>
          <w:b/>
          <w:u w:val="single"/>
          <w:lang w:val="en-GB"/>
        </w:rPr>
      </w:pPr>
      <w:r>
        <w:rPr>
          <w:rFonts w:ascii="Arial" w:hAnsi="Arial" w:cs="Arial"/>
          <w:b/>
          <w:u w:val="single"/>
          <w:lang w:val="en-GB"/>
        </w:rPr>
        <w:t>Conflicts of Interest</w:t>
      </w:r>
    </w:p>
    <w:p w:rsidR="00EB7E25" w:rsidRPr="00EB7E25" w:rsidRDefault="00EB7E25" w:rsidP="005137ED">
      <w:pPr>
        <w:rPr>
          <w:rFonts w:ascii="Arial" w:hAnsi="Arial" w:cs="Arial"/>
          <w:lang w:val="en-GB"/>
        </w:rPr>
      </w:pPr>
      <w:r>
        <w:rPr>
          <w:rFonts w:ascii="Arial" w:hAnsi="Arial" w:cs="Arial"/>
          <w:lang w:val="en-GB"/>
        </w:rPr>
        <w:t xml:space="preserve">Whilst volunteering at MindOut you may find yourself with conflicting interests, </w:t>
      </w:r>
      <w:proofErr w:type="spellStart"/>
      <w:r>
        <w:rPr>
          <w:rFonts w:ascii="Arial" w:hAnsi="Arial" w:cs="Arial"/>
          <w:lang w:val="en-GB"/>
        </w:rPr>
        <w:t>eg</w:t>
      </w:r>
      <w:proofErr w:type="spellEnd"/>
      <w:r>
        <w:rPr>
          <w:rFonts w:ascii="Arial" w:hAnsi="Arial" w:cs="Arial"/>
          <w:lang w:val="en-GB"/>
        </w:rPr>
        <w:t xml:space="preserve"> if you know a service user personally or if a service user knows your friends or acquaintances.  Any conflicts of interest must be discussed with a MindOut worker as soon as possible.</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t>References</w:t>
      </w:r>
    </w:p>
    <w:p w:rsidR="005137ED" w:rsidRPr="00346165" w:rsidRDefault="005137ED" w:rsidP="005137ED">
      <w:pPr>
        <w:rPr>
          <w:rFonts w:ascii="Arial" w:hAnsi="Arial" w:cs="Arial"/>
          <w:lang w:val="en-GB"/>
        </w:rPr>
      </w:pPr>
      <w:r w:rsidRPr="00346165">
        <w:rPr>
          <w:rFonts w:ascii="Arial" w:hAnsi="Arial" w:cs="Arial"/>
          <w:lang w:val="en-GB"/>
        </w:rPr>
        <w:t xml:space="preserve">Reference requests will be </w:t>
      </w:r>
      <w:r w:rsidR="00EB7E25">
        <w:rPr>
          <w:rFonts w:ascii="Arial" w:hAnsi="Arial" w:cs="Arial"/>
          <w:lang w:val="en-GB"/>
        </w:rPr>
        <w:t>provided after</w:t>
      </w:r>
      <w:r w:rsidRPr="00346165">
        <w:rPr>
          <w:rFonts w:ascii="Arial" w:hAnsi="Arial" w:cs="Arial"/>
          <w:lang w:val="en-GB"/>
        </w:rPr>
        <w:t xml:space="preserve"> three months of working as a volunteer</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b/>
          <w:u w:val="single"/>
          <w:lang w:val="en-GB"/>
        </w:rPr>
      </w:pPr>
      <w:r w:rsidRPr="00346165">
        <w:rPr>
          <w:rFonts w:ascii="Arial" w:hAnsi="Arial" w:cs="Arial"/>
          <w:b/>
          <w:u w:val="single"/>
          <w:lang w:val="en-GB"/>
        </w:rPr>
        <w:lastRenderedPageBreak/>
        <w:t>Any Problems</w:t>
      </w:r>
    </w:p>
    <w:p w:rsidR="005137ED" w:rsidRPr="00346165" w:rsidRDefault="005137ED" w:rsidP="005137ED">
      <w:pPr>
        <w:rPr>
          <w:rFonts w:ascii="Arial" w:hAnsi="Arial" w:cs="Arial"/>
          <w:lang w:val="en-GB"/>
        </w:rPr>
      </w:pPr>
      <w:r w:rsidRPr="00346165">
        <w:rPr>
          <w:rFonts w:ascii="Arial" w:hAnsi="Arial" w:cs="Arial"/>
          <w:lang w:val="en-GB"/>
        </w:rPr>
        <w:t xml:space="preserve">As with permanent staff, any problems or concerns relating to a volunteers work will be raised in supervision in the first instance. </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 xml:space="preserve">The volunteer induction pack will contain Mind’s disciplinary, grievance and complaints procedure.   </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Volunteers and MindOut both have the right to terminate this agreement</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This agreement is binding in honour only and not intended to be legally binding</w:t>
      </w: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p>
    <w:p w:rsidR="005137ED" w:rsidRPr="00346165" w:rsidRDefault="005137ED" w:rsidP="005137ED">
      <w:pPr>
        <w:rPr>
          <w:rFonts w:ascii="Arial" w:hAnsi="Arial" w:cs="Arial"/>
          <w:lang w:val="en-GB"/>
        </w:rPr>
      </w:pPr>
      <w:r w:rsidRPr="00346165">
        <w:rPr>
          <w:rFonts w:ascii="Arial" w:hAnsi="Arial" w:cs="Arial"/>
          <w:lang w:val="en-GB"/>
        </w:rPr>
        <w:t>Volunteer    ………………………………..    Date    ………………….</w:t>
      </w:r>
    </w:p>
    <w:p w:rsidR="005137ED" w:rsidRPr="00346165" w:rsidRDefault="005137ED" w:rsidP="005137ED">
      <w:pPr>
        <w:rPr>
          <w:rFonts w:ascii="Arial" w:hAnsi="Arial" w:cs="Arial"/>
          <w:lang w:val="en-GB"/>
        </w:rPr>
      </w:pPr>
    </w:p>
    <w:p w:rsidR="005137ED" w:rsidRPr="00346165" w:rsidRDefault="005137ED" w:rsidP="0094765E">
      <w:pPr>
        <w:rPr>
          <w:rFonts w:ascii="Arial" w:hAnsi="Arial" w:cs="Arial"/>
          <w:lang w:val="en-GB"/>
        </w:rPr>
      </w:pPr>
      <w:r w:rsidRPr="00346165">
        <w:rPr>
          <w:rFonts w:ascii="Arial" w:hAnsi="Arial" w:cs="Arial"/>
          <w:lang w:val="en-GB"/>
        </w:rPr>
        <w:t>Supervisor   ……………………………….     Date    …………............</w:t>
      </w:r>
    </w:p>
    <w:p w:rsidR="005137ED" w:rsidRPr="00346165" w:rsidRDefault="005137ED" w:rsidP="005137ED">
      <w:pPr>
        <w:jc w:val="center"/>
        <w:rPr>
          <w:rFonts w:ascii="Arial" w:hAnsi="Arial" w:cs="Arial"/>
          <w:b/>
          <w:u w:val="single"/>
          <w:lang w:val="en-GB"/>
        </w:rPr>
      </w:pPr>
    </w:p>
    <w:p w:rsidR="005137ED" w:rsidRPr="00346165" w:rsidRDefault="005137ED" w:rsidP="005137ED">
      <w:pPr>
        <w:jc w:val="center"/>
        <w:rPr>
          <w:rFonts w:ascii="Arial" w:hAnsi="Arial" w:cs="Arial"/>
          <w:b/>
          <w:u w:val="single"/>
          <w:lang w:val="en-GB"/>
        </w:rPr>
      </w:pPr>
    </w:p>
    <w:p w:rsidR="005137ED" w:rsidRPr="00346165" w:rsidRDefault="005137ED" w:rsidP="005137ED">
      <w:pPr>
        <w:rPr>
          <w:rFonts w:ascii="Arial" w:hAnsi="Arial" w:cs="Arial"/>
          <w:b/>
          <w:u w:val="single"/>
          <w:lang w:val="en-GB"/>
        </w:rPr>
      </w:pPr>
    </w:p>
    <w:p w:rsidR="00B2038B" w:rsidRPr="00346165" w:rsidRDefault="00B2038B">
      <w:pPr>
        <w:rPr>
          <w:rFonts w:ascii="Arial" w:hAnsi="Arial" w:cs="Arial"/>
        </w:rPr>
      </w:pPr>
    </w:p>
    <w:sectPr w:rsidR="00B2038B" w:rsidRPr="00346165" w:rsidSect="00947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876"/>
    <w:multiLevelType w:val="hybridMultilevel"/>
    <w:tmpl w:val="3E96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763E4C"/>
    <w:multiLevelType w:val="hybridMultilevel"/>
    <w:tmpl w:val="B992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640908"/>
    <w:multiLevelType w:val="hybridMultilevel"/>
    <w:tmpl w:val="629A1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D"/>
    <w:rsid w:val="00346165"/>
    <w:rsid w:val="004C66F8"/>
    <w:rsid w:val="005137ED"/>
    <w:rsid w:val="00516F76"/>
    <w:rsid w:val="0094765E"/>
    <w:rsid w:val="00A10DFC"/>
    <w:rsid w:val="00B2038B"/>
    <w:rsid w:val="00BC702F"/>
    <w:rsid w:val="00EB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ED"/>
    <w:pPr>
      <w:ind w:left="720"/>
    </w:pPr>
  </w:style>
  <w:style w:type="paragraph" w:styleId="BalloonText">
    <w:name w:val="Balloon Text"/>
    <w:basedOn w:val="Normal"/>
    <w:link w:val="BalloonTextChar"/>
    <w:uiPriority w:val="99"/>
    <w:semiHidden/>
    <w:unhideWhenUsed/>
    <w:rsid w:val="0094765E"/>
    <w:rPr>
      <w:rFonts w:ascii="Tahoma" w:hAnsi="Tahoma" w:cs="Tahoma"/>
      <w:sz w:val="16"/>
      <w:szCs w:val="16"/>
    </w:rPr>
  </w:style>
  <w:style w:type="character" w:customStyle="1" w:styleId="BalloonTextChar">
    <w:name w:val="Balloon Text Char"/>
    <w:basedOn w:val="DefaultParagraphFont"/>
    <w:link w:val="BalloonText"/>
    <w:uiPriority w:val="99"/>
    <w:semiHidden/>
    <w:rsid w:val="009476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ED"/>
    <w:pPr>
      <w:ind w:left="720"/>
    </w:pPr>
  </w:style>
  <w:style w:type="paragraph" w:styleId="BalloonText">
    <w:name w:val="Balloon Text"/>
    <w:basedOn w:val="Normal"/>
    <w:link w:val="BalloonTextChar"/>
    <w:uiPriority w:val="99"/>
    <w:semiHidden/>
    <w:unhideWhenUsed/>
    <w:rsid w:val="0094765E"/>
    <w:rPr>
      <w:rFonts w:ascii="Tahoma" w:hAnsi="Tahoma" w:cs="Tahoma"/>
      <w:sz w:val="16"/>
      <w:szCs w:val="16"/>
    </w:rPr>
  </w:style>
  <w:style w:type="character" w:customStyle="1" w:styleId="BalloonTextChar">
    <w:name w:val="Balloon Text Char"/>
    <w:basedOn w:val="DefaultParagraphFont"/>
    <w:link w:val="BalloonText"/>
    <w:uiPriority w:val="99"/>
    <w:semiHidden/>
    <w:rsid w:val="009476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jason.saw</dc:creator>
  <cp:lastModifiedBy>Jason</cp:lastModifiedBy>
  <cp:revision>2</cp:revision>
  <dcterms:created xsi:type="dcterms:W3CDTF">2012-05-14T11:51:00Z</dcterms:created>
  <dcterms:modified xsi:type="dcterms:W3CDTF">2012-05-14T11:51:00Z</dcterms:modified>
</cp:coreProperties>
</file>