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EB25A7" w:rsidTr="00EB25A7">
        <w:tc>
          <w:tcPr>
            <w:tcW w:w="4621" w:type="dxa"/>
          </w:tcPr>
          <w:p w:rsidR="00EB25A7" w:rsidRDefault="00EB25A7" w:rsidP="00EB25A7">
            <w:r>
              <w:rPr>
                <w:noProof/>
                <w:lang w:eastAsia="en-GB"/>
              </w:rPr>
              <w:drawing>
                <wp:inline distT="0" distB="0" distL="0" distR="0">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Community Base</w:t>
            </w:r>
          </w:p>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113 Queens Road</w:t>
            </w:r>
          </w:p>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Brighton</w:t>
            </w:r>
          </w:p>
          <w:p w:rsidR="00EB25A7" w:rsidRPr="00E4457F" w:rsidRDefault="00EB25A7" w:rsidP="00EB25A7">
            <w:pPr>
              <w:pStyle w:val="NoSpacing"/>
              <w:ind w:left="1440"/>
              <w:jc w:val="right"/>
              <w:rPr>
                <w:rFonts w:ascii="Century Gothic" w:hAnsi="Century Gothic"/>
                <w:b/>
                <w:sz w:val="20"/>
                <w:szCs w:val="20"/>
              </w:rPr>
            </w:pPr>
            <w:r w:rsidRPr="00E4457F">
              <w:rPr>
                <w:rFonts w:ascii="Century Gothic" w:hAnsi="Century Gothic"/>
                <w:b/>
                <w:sz w:val="20"/>
                <w:szCs w:val="20"/>
              </w:rPr>
              <w:t>BN1 3XG</w:t>
            </w:r>
          </w:p>
          <w:p w:rsidR="00EB25A7" w:rsidRPr="00E4457F" w:rsidRDefault="00EB25A7" w:rsidP="00EB25A7">
            <w:pPr>
              <w:pStyle w:val="NoSpacing"/>
              <w:ind w:left="1440"/>
              <w:jc w:val="right"/>
              <w:rPr>
                <w:rFonts w:ascii="Century Gothic" w:hAnsi="Century Gothic"/>
                <w:sz w:val="20"/>
                <w:szCs w:val="20"/>
              </w:rPr>
            </w:pPr>
          </w:p>
          <w:p w:rsidR="00EB25A7" w:rsidRPr="00E4457F" w:rsidRDefault="00EB25A7" w:rsidP="00EB25A7">
            <w:pPr>
              <w:pStyle w:val="NoSpacing"/>
              <w:ind w:left="1440"/>
              <w:jc w:val="right"/>
              <w:rPr>
                <w:rFonts w:ascii="Century Gothic" w:hAnsi="Century Gothic"/>
                <w:sz w:val="20"/>
                <w:szCs w:val="20"/>
              </w:rPr>
            </w:pPr>
            <w:r>
              <w:rPr>
                <w:rFonts w:ascii="Century Gothic" w:hAnsi="Century Gothic"/>
                <w:sz w:val="20"/>
                <w:szCs w:val="20"/>
              </w:rPr>
              <w:t>t</w:t>
            </w:r>
            <w:r w:rsidRPr="00E4457F">
              <w:rPr>
                <w:rFonts w:ascii="Century Gothic" w:hAnsi="Century Gothic"/>
                <w:sz w:val="20"/>
                <w:szCs w:val="20"/>
              </w:rPr>
              <w:t>: 01273 234839</w:t>
            </w:r>
          </w:p>
          <w:p w:rsidR="00EB25A7" w:rsidRPr="00E4457F" w:rsidRDefault="00EB25A7" w:rsidP="00EB25A7">
            <w:pPr>
              <w:pStyle w:val="NoSpacing"/>
              <w:ind w:left="720" w:firstLine="720"/>
              <w:jc w:val="right"/>
              <w:rPr>
                <w:rFonts w:ascii="Century Gothic" w:hAnsi="Century Gothic"/>
                <w:sz w:val="20"/>
                <w:szCs w:val="20"/>
              </w:rPr>
            </w:pPr>
            <w:r>
              <w:rPr>
                <w:rFonts w:ascii="Century Gothic" w:hAnsi="Century Gothic"/>
                <w:sz w:val="20"/>
                <w:szCs w:val="20"/>
              </w:rPr>
              <w:t>e</w:t>
            </w:r>
            <w:r w:rsidRPr="00E4457F">
              <w:rPr>
                <w:rFonts w:ascii="Century Gothic" w:hAnsi="Century Gothic"/>
                <w:sz w:val="20"/>
                <w:szCs w:val="20"/>
              </w:rPr>
              <w:t>:</w:t>
            </w:r>
            <w:hyperlink r:id="rId9" w:history="1">
              <w:r w:rsidRPr="001173D3">
                <w:rPr>
                  <w:rStyle w:val="Hyperlink"/>
                  <w:rFonts w:ascii="Century Gothic" w:hAnsi="Century Gothic"/>
                  <w:sz w:val="20"/>
                  <w:szCs w:val="20"/>
                </w:rPr>
                <w:t xml:space="preserve"> info@mindout.org.uk</w:t>
              </w:r>
            </w:hyperlink>
          </w:p>
          <w:p w:rsidR="00EB25A7" w:rsidRPr="002D36CF" w:rsidRDefault="00EB25A7" w:rsidP="00EB25A7">
            <w:pPr>
              <w:pStyle w:val="NoSpacing"/>
              <w:ind w:left="1440"/>
              <w:jc w:val="right"/>
              <w:rPr>
                <w:rFonts w:ascii="Century Gothic" w:hAnsi="Century Gothic"/>
                <w:sz w:val="20"/>
                <w:szCs w:val="20"/>
              </w:rPr>
            </w:pPr>
          </w:p>
          <w:p w:rsidR="00EB25A7" w:rsidRPr="002D36CF" w:rsidRDefault="00EB25A7" w:rsidP="00EB25A7">
            <w:pPr>
              <w:pStyle w:val="NoSpacing"/>
              <w:ind w:left="1440"/>
              <w:jc w:val="right"/>
              <w:rPr>
                <w:rFonts w:ascii="Century Gothic" w:hAnsi="Century Gothic"/>
                <w:sz w:val="16"/>
                <w:szCs w:val="16"/>
              </w:rPr>
            </w:pPr>
            <w:r w:rsidRPr="002D36CF">
              <w:rPr>
                <w:rFonts w:ascii="Century Gothic" w:hAnsi="Century Gothic"/>
                <w:sz w:val="16"/>
                <w:szCs w:val="16"/>
              </w:rPr>
              <w:t>reg</w:t>
            </w:r>
            <w:r>
              <w:rPr>
                <w:rFonts w:ascii="Century Gothic" w:hAnsi="Century Gothic"/>
                <w:sz w:val="16"/>
                <w:szCs w:val="16"/>
              </w:rPr>
              <w:t>.</w:t>
            </w:r>
            <w:r w:rsidRPr="002D36CF">
              <w:rPr>
                <w:rFonts w:ascii="Century Gothic" w:hAnsi="Century Gothic"/>
                <w:sz w:val="16"/>
                <w:szCs w:val="16"/>
              </w:rPr>
              <w:t xml:space="preserve"> company no</w:t>
            </w:r>
            <w:r>
              <w:rPr>
                <w:rFonts w:ascii="Century Gothic" w:hAnsi="Century Gothic"/>
                <w:sz w:val="16"/>
                <w:szCs w:val="16"/>
              </w:rPr>
              <w:t>.</w:t>
            </w:r>
            <w:r w:rsidRPr="002D36CF">
              <w:rPr>
                <w:rFonts w:ascii="Century Gothic" w:hAnsi="Century Gothic"/>
                <w:sz w:val="16"/>
                <w:szCs w:val="16"/>
              </w:rPr>
              <w:t xml:space="preserve"> 7441667</w:t>
            </w:r>
          </w:p>
          <w:p w:rsidR="00EB25A7" w:rsidRDefault="00EB25A7" w:rsidP="00EB25A7">
            <w:pPr>
              <w:jc w:val="right"/>
            </w:pPr>
            <w:r w:rsidRPr="002D36CF">
              <w:rPr>
                <w:rFonts w:ascii="Century Gothic" w:hAnsi="Century Gothic"/>
                <w:sz w:val="16"/>
                <w:szCs w:val="16"/>
              </w:rPr>
              <w:t>Charity Number 1140098</w:t>
            </w:r>
          </w:p>
        </w:tc>
      </w:tr>
    </w:tbl>
    <w:p w:rsidR="00EB25A7" w:rsidRPr="00EB25A7" w:rsidRDefault="000A147B" w:rsidP="0047191B">
      <w:pPr>
        <w:ind w:left="4320" w:firstLine="720"/>
        <w:rPr>
          <w:rFonts w:ascii="Arial" w:hAnsi="Arial" w:cs="Arial"/>
          <w:sz w:val="24"/>
          <w:szCs w:val="24"/>
        </w:rPr>
      </w:pPr>
      <w:r>
        <w:rPr>
          <w:rFonts w:ascii="Arial" w:hAnsi="Arial" w:cs="Arial"/>
          <w:sz w:val="24"/>
          <w:szCs w:val="24"/>
        </w:rPr>
        <w:t>February 2016</w:t>
      </w: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Dear Applicant,</w:t>
      </w:r>
    </w:p>
    <w:p w:rsidR="00EB25A7" w:rsidRPr="00EB25A7" w:rsidRDefault="00EB25A7" w:rsidP="00EB25A7">
      <w:pPr>
        <w:spacing w:after="0" w:line="240" w:lineRule="auto"/>
        <w:rPr>
          <w:rFonts w:ascii="Arial" w:eastAsia="Times New Roman" w:hAnsi="Arial" w:cs="Times New Roman"/>
          <w:sz w:val="24"/>
          <w:szCs w:val="20"/>
          <w:lang w:eastAsia="en-GB"/>
        </w:rPr>
      </w:pPr>
    </w:p>
    <w:p w:rsidR="00D5309A"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Thank you for your interest in the </w:t>
      </w:r>
      <w:r w:rsidR="000A147B" w:rsidRPr="000A147B">
        <w:rPr>
          <w:rFonts w:ascii="Arial" w:eastAsia="Times New Roman" w:hAnsi="Arial" w:cs="Times New Roman"/>
          <w:b/>
          <w:sz w:val="24"/>
          <w:szCs w:val="20"/>
          <w:lang w:eastAsia="en-GB"/>
        </w:rPr>
        <w:t>Trans Advocacy Worker</w:t>
      </w:r>
      <w:r w:rsidR="000A147B">
        <w:rPr>
          <w:rFonts w:ascii="Arial" w:eastAsia="Times New Roman" w:hAnsi="Arial" w:cs="Times New Roman"/>
          <w:b/>
          <w:sz w:val="24"/>
          <w:szCs w:val="20"/>
          <w:lang w:eastAsia="en-GB"/>
        </w:rPr>
        <w:t xml:space="preserve"> </w:t>
      </w:r>
      <w:r w:rsidRPr="00EB25A7">
        <w:rPr>
          <w:rFonts w:ascii="Arial" w:eastAsia="Times New Roman" w:hAnsi="Arial" w:cs="Times New Roman"/>
          <w:sz w:val="24"/>
          <w:szCs w:val="20"/>
          <w:lang w:eastAsia="en-GB"/>
        </w:rPr>
        <w:t>post with MindOut.</w:t>
      </w: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Enclosed with the application pack are:</w:t>
      </w:r>
    </w:p>
    <w:p w:rsidR="00EB25A7" w:rsidRPr="00EB25A7" w:rsidRDefault="00EB25A7" w:rsidP="00EB25A7">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a job description</w:t>
      </w:r>
    </w:p>
    <w:p w:rsidR="00EB25A7" w:rsidRPr="000A147B" w:rsidRDefault="00EB25A7" w:rsidP="000A147B">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a person specification</w:t>
      </w:r>
    </w:p>
    <w:p w:rsidR="00EB25A7" w:rsidRPr="00EB25A7" w:rsidRDefault="00EB25A7" w:rsidP="00EB25A7">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background information about the project</w:t>
      </w:r>
    </w:p>
    <w:p w:rsidR="00EB25A7" w:rsidRPr="005E2D79" w:rsidRDefault="00EB25A7" w:rsidP="00EB25A7">
      <w:pPr>
        <w:numPr>
          <w:ilvl w:val="0"/>
          <w:numId w:val="1"/>
        </w:num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an application form </w:t>
      </w: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If you would like this information in another format, </w:t>
      </w:r>
      <w:r w:rsidR="00803749" w:rsidRPr="00EB25A7">
        <w:rPr>
          <w:rFonts w:ascii="Arial" w:eastAsia="Times New Roman" w:hAnsi="Arial" w:cs="Times New Roman"/>
          <w:sz w:val="24"/>
          <w:szCs w:val="20"/>
          <w:lang w:eastAsia="en-GB"/>
        </w:rPr>
        <w:t>e.g.</w:t>
      </w:r>
      <w:r w:rsidRPr="00EB25A7">
        <w:rPr>
          <w:rFonts w:ascii="Arial" w:eastAsia="Times New Roman" w:hAnsi="Arial" w:cs="Times New Roman"/>
          <w:sz w:val="24"/>
          <w:szCs w:val="20"/>
          <w:lang w:eastAsia="en-GB"/>
        </w:rPr>
        <w:t xml:space="preserve"> large print or spoken onto tape, please let us know.</w:t>
      </w:r>
    </w:p>
    <w:p w:rsidR="0047191B" w:rsidRDefault="0047191B" w:rsidP="0047191B">
      <w:pPr>
        <w:pStyle w:val="NoSpacing"/>
        <w:rPr>
          <w:rFonts w:cs="Arial"/>
        </w:rPr>
      </w:pPr>
    </w:p>
    <w:p w:rsidR="0047191B" w:rsidRPr="0047191B" w:rsidRDefault="0047191B" w:rsidP="0047191B">
      <w:pPr>
        <w:pStyle w:val="NoSpacing"/>
        <w:rPr>
          <w:rFonts w:cs="Arial"/>
        </w:rPr>
      </w:pPr>
      <w:r>
        <w:rPr>
          <w:rFonts w:cs="Arial"/>
        </w:rPr>
        <w:t>Please note MindOut is using ‘trans’</w:t>
      </w:r>
      <w:r w:rsidRPr="0047191B">
        <w:rPr>
          <w:rFonts w:cs="Arial"/>
        </w:rPr>
        <w:t xml:space="preserve"> to refer to all people who self identify now</w:t>
      </w:r>
      <w:r>
        <w:rPr>
          <w:rFonts w:cs="Arial"/>
        </w:rPr>
        <w:t>,</w:t>
      </w:r>
      <w:r w:rsidRPr="0047191B">
        <w:rPr>
          <w:rFonts w:cs="Arial"/>
        </w:rPr>
        <w:t xml:space="preserve"> or in the past</w:t>
      </w:r>
      <w:r>
        <w:rPr>
          <w:rFonts w:cs="Arial"/>
        </w:rPr>
        <w:t>,</w:t>
      </w:r>
      <w:r w:rsidRPr="0047191B">
        <w:rPr>
          <w:rFonts w:cs="Arial"/>
        </w:rPr>
        <w:t xml:space="preserve"> as ‘trans’. This includes but is not limited to transgender, non-binary, ge</w:t>
      </w:r>
      <w:r>
        <w:rPr>
          <w:rFonts w:cs="Arial"/>
        </w:rPr>
        <w:t>nderqueer people and those</w:t>
      </w:r>
      <w:r w:rsidRPr="0047191B">
        <w:rPr>
          <w:rFonts w:cs="Arial"/>
        </w:rPr>
        <w:t xml:space="preserve"> questioning their </w:t>
      </w:r>
      <w:r>
        <w:rPr>
          <w:rFonts w:cs="Arial"/>
        </w:rPr>
        <w:t>gender identity.</w:t>
      </w:r>
    </w:p>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 xml:space="preserve">The post is for </w:t>
      </w:r>
      <w:r w:rsidR="000A147B">
        <w:rPr>
          <w:rFonts w:ascii="Arial" w:eastAsia="Times New Roman" w:hAnsi="Arial" w:cs="Times New Roman"/>
          <w:sz w:val="24"/>
          <w:szCs w:val="20"/>
          <w:lang w:eastAsia="en-GB"/>
        </w:rPr>
        <w:t>21</w:t>
      </w:r>
      <w:r w:rsidR="00D5309A">
        <w:rPr>
          <w:rFonts w:ascii="Arial" w:eastAsia="Times New Roman" w:hAnsi="Arial" w:cs="Times New Roman"/>
          <w:sz w:val="24"/>
          <w:szCs w:val="20"/>
          <w:lang w:eastAsia="en-GB"/>
        </w:rPr>
        <w:t xml:space="preserve"> </w:t>
      </w:r>
      <w:r w:rsidRPr="00EB25A7">
        <w:rPr>
          <w:rFonts w:ascii="Arial" w:eastAsia="Times New Roman" w:hAnsi="Arial" w:cs="Times New Roman"/>
          <w:sz w:val="24"/>
          <w:szCs w:val="20"/>
          <w:lang w:eastAsia="en-GB"/>
        </w:rPr>
        <w:t>hours per week</w:t>
      </w:r>
      <w:r w:rsidR="000A147B">
        <w:rPr>
          <w:rFonts w:ascii="Arial" w:eastAsia="Times New Roman" w:hAnsi="Arial" w:cs="Times New Roman"/>
          <w:sz w:val="24"/>
          <w:szCs w:val="20"/>
          <w:lang w:eastAsia="en-GB"/>
        </w:rPr>
        <w:t>, to be worked over 3</w:t>
      </w:r>
      <w:r w:rsidR="00D5309A">
        <w:rPr>
          <w:rFonts w:ascii="Arial" w:eastAsia="Times New Roman" w:hAnsi="Arial" w:cs="Times New Roman"/>
          <w:sz w:val="24"/>
          <w:szCs w:val="20"/>
          <w:lang w:eastAsia="en-GB"/>
        </w:rPr>
        <w:t xml:space="preserve"> days.</w:t>
      </w:r>
      <w:r w:rsidRPr="00EB25A7">
        <w:rPr>
          <w:rFonts w:ascii="Arial" w:eastAsia="Times New Roman" w:hAnsi="Arial" w:cs="Times New Roman"/>
          <w:sz w:val="24"/>
          <w:szCs w:val="20"/>
          <w:lang w:eastAsia="en-GB"/>
        </w:rPr>
        <w:t xml:space="preserve"> </w:t>
      </w:r>
      <w:r w:rsidR="005E2D79">
        <w:rPr>
          <w:rFonts w:ascii="Arial" w:eastAsia="Times New Roman" w:hAnsi="Arial" w:cs="Times New Roman"/>
          <w:sz w:val="24"/>
          <w:szCs w:val="20"/>
          <w:lang w:eastAsia="en-GB"/>
        </w:rPr>
        <w:t>Funding is confirmed to 31</w:t>
      </w:r>
      <w:r w:rsidR="005E2D79" w:rsidRPr="005E2D79">
        <w:rPr>
          <w:rFonts w:ascii="Arial" w:eastAsia="Times New Roman" w:hAnsi="Arial" w:cs="Times New Roman"/>
          <w:sz w:val="24"/>
          <w:szCs w:val="20"/>
          <w:vertAlign w:val="superscript"/>
          <w:lang w:eastAsia="en-GB"/>
        </w:rPr>
        <w:t>st</w:t>
      </w:r>
      <w:r w:rsidR="005E2D79">
        <w:rPr>
          <w:rFonts w:ascii="Arial" w:eastAsia="Times New Roman" w:hAnsi="Arial" w:cs="Times New Roman"/>
          <w:sz w:val="24"/>
          <w:szCs w:val="20"/>
          <w:lang w:eastAsia="en-GB"/>
        </w:rPr>
        <w:t xml:space="preserve"> March 2017.</w:t>
      </w:r>
      <w:r w:rsidR="0047191B">
        <w:rPr>
          <w:rFonts w:ascii="Arial" w:eastAsia="Times New Roman" w:hAnsi="Arial" w:cs="Times New Roman"/>
          <w:sz w:val="24"/>
          <w:szCs w:val="20"/>
          <w:lang w:eastAsia="en-GB"/>
        </w:rPr>
        <w:t xml:space="preserve">  </w:t>
      </w:r>
      <w:r w:rsidRPr="00EB25A7">
        <w:rPr>
          <w:rFonts w:ascii="Arial" w:eastAsia="Times New Roman" w:hAnsi="Arial" w:cs="Times New Roman"/>
          <w:sz w:val="24"/>
          <w:szCs w:val="20"/>
          <w:lang w:eastAsia="en-GB"/>
        </w:rPr>
        <w:t>The post holder will be based in our office at Community Base, 113 Queens Road, Brighton.</w:t>
      </w:r>
      <w:r w:rsidR="008C6EDD">
        <w:rPr>
          <w:rFonts w:ascii="Arial" w:eastAsia="Times New Roman" w:hAnsi="Arial" w:cs="Times New Roman"/>
          <w:sz w:val="24"/>
          <w:szCs w:val="20"/>
          <w:lang w:eastAsia="en-GB"/>
        </w:rPr>
        <w:t xml:space="preserve">  The salary is £13,500 pa, paid monthly in arrears.  Holiday entitlement is 29 days a year, excluding Bank Holidays, pro ra</w:t>
      </w:r>
      <w:r w:rsidR="005E2D79">
        <w:rPr>
          <w:rFonts w:ascii="Arial" w:eastAsia="Times New Roman" w:hAnsi="Arial" w:cs="Times New Roman"/>
          <w:sz w:val="24"/>
          <w:szCs w:val="20"/>
          <w:lang w:eastAsia="en-GB"/>
        </w:rPr>
        <w:t xml:space="preserve">ta for part time staff. </w:t>
      </w:r>
      <w:r w:rsidR="008C6EDD">
        <w:rPr>
          <w:rFonts w:ascii="Arial" w:eastAsia="Times New Roman" w:hAnsi="Arial" w:cs="Times New Roman"/>
          <w:sz w:val="24"/>
          <w:szCs w:val="20"/>
          <w:lang w:eastAsia="en-GB"/>
        </w:rPr>
        <w:t xml:space="preserve"> </w:t>
      </w:r>
      <w:r w:rsidR="005E2D79" w:rsidRPr="00D5309A">
        <w:rPr>
          <w:rFonts w:ascii="Arial" w:eastAsia="Times New Roman" w:hAnsi="Arial" w:cs="Times New Roman"/>
          <w:sz w:val="24"/>
          <w:szCs w:val="20"/>
          <w:lang w:eastAsia="en-GB"/>
        </w:rPr>
        <w:t>MindOut provides</w:t>
      </w:r>
      <w:r w:rsidR="005E2D79">
        <w:rPr>
          <w:rFonts w:ascii="Arial" w:eastAsia="Times New Roman" w:hAnsi="Arial" w:cs="Times New Roman"/>
          <w:sz w:val="24"/>
          <w:szCs w:val="20"/>
          <w:lang w:eastAsia="en-GB"/>
        </w:rPr>
        <w:t xml:space="preserve"> a 5% contribution to a group</w:t>
      </w:r>
      <w:r w:rsidR="005E2D79" w:rsidRPr="00D5309A">
        <w:rPr>
          <w:rFonts w:ascii="Arial" w:eastAsia="Times New Roman" w:hAnsi="Arial" w:cs="Times New Roman"/>
          <w:sz w:val="24"/>
          <w:szCs w:val="20"/>
          <w:lang w:eastAsia="en-GB"/>
        </w:rPr>
        <w:t xml:space="preserve"> pension scheme to match employee contribution.</w:t>
      </w:r>
      <w:r w:rsidR="005E2D79">
        <w:rPr>
          <w:rFonts w:ascii="Arial" w:eastAsia="Times New Roman" w:hAnsi="Arial" w:cs="Times New Roman"/>
          <w:sz w:val="24"/>
          <w:szCs w:val="20"/>
          <w:lang w:eastAsia="en-GB"/>
        </w:rPr>
        <w:t xml:space="preserve">  </w:t>
      </w:r>
    </w:p>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autoSpaceDE w:val="0"/>
        <w:autoSpaceDN w:val="0"/>
        <w:adjustRightInd w:val="0"/>
        <w:spacing w:after="0" w:line="240" w:lineRule="auto"/>
        <w:rPr>
          <w:rFonts w:ascii="Arial" w:eastAsia="Times New Roman" w:hAnsi="Arial" w:cs="Times New Roman"/>
          <w:color w:val="000000"/>
          <w:sz w:val="24"/>
          <w:szCs w:val="20"/>
          <w:lang w:eastAsia="en-GB"/>
        </w:rPr>
      </w:pPr>
      <w:r w:rsidRPr="00EB25A7">
        <w:rPr>
          <w:rFonts w:ascii="Arial" w:eastAsia="Times New Roman" w:hAnsi="Arial" w:cs="Times New Roman"/>
          <w:color w:val="000000"/>
          <w:sz w:val="24"/>
          <w:szCs w:val="20"/>
          <w:lang w:eastAsia="en-GB"/>
        </w:rPr>
        <w:t>Applications will be judged according to the criteria of the job description and person specification as required by our Equality, Diversity &amp; Anti-discrimination and Recruitment Policies.  Please make sure you answer every point in the person specification on your application form, paying attention to essential criteria.  All successful applicant</w:t>
      </w:r>
      <w:r w:rsidR="00D5309A">
        <w:rPr>
          <w:rFonts w:ascii="Arial" w:eastAsia="Times New Roman" w:hAnsi="Arial" w:cs="Times New Roman"/>
          <w:color w:val="000000"/>
          <w:sz w:val="24"/>
          <w:szCs w:val="20"/>
          <w:lang w:eastAsia="en-GB"/>
        </w:rPr>
        <w:t>s are subject to an enhanced DBS</w:t>
      </w:r>
      <w:r w:rsidRPr="00EB25A7">
        <w:rPr>
          <w:rFonts w:ascii="Arial" w:eastAsia="Times New Roman" w:hAnsi="Arial" w:cs="Times New Roman"/>
          <w:color w:val="000000"/>
          <w:sz w:val="24"/>
          <w:szCs w:val="20"/>
          <w:lang w:eastAsia="en-GB"/>
        </w:rPr>
        <w:t xml:space="preserve"> Disclosure.</w:t>
      </w:r>
    </w:p>
    <w:p w:rsidR="00EB25A7" w:rsidRPr="00EB25A7" w:rsidRDefault="00EB25A7" w:rsidP="00EB25A7">
      <w:pPr>
        <w:autoSpaceDE w:val="0"/>
        <w:autoSpaceDN w:val="0"/>
        <w:adjustRightInd w:val="0"/>
        <w:spacing w:after="0" w:line="240" w:lineRule="auto"/>
        <w:rPr>
          <w:rFonts w:ascii="Arial" w:eastAsia="Times New Roman" w:hAnsi="Arial" w:cs="Times New Roman"/>
          <w:color w:val="000000"/>
          <w:sz w:val="24"/>
          <w:szCs w:val="20"/>
          <w:lang w:eastAsia="en-GB"/>
        </w:rPr>
      </w:pPr>
    </w:p>
    <w:p w:rsidR="00EB25A7" w:rsidRPr="00EB25A7" w:rsidRDefault="00EB25A7" w:rsidP="00EB25A7">
      <w:pPr>
        <w:autoSpaceDE w:val="0"/>
        <w:autoSpaceDN w:val="0"/>
        <w:adjustRightInd w:val="0"/>
        <w:spacing w:after="0" w:line="240" w:lineRule="auto"/>
        <w:rPr>
          <w:rFonts w:ascii="Arial" w:eastAsia="Times New Roman" w:hAnsi="Arial" w:cs="Times New Roman"/>
          <w:color w:val="000000"/>
          <w:sz w:val="24"/>
          <w:szCs w:val="20"/>
          <w:lang w:eastAsia="en-GB"/>
        </w:rPr>
      </w:pPr>
      <w:r w:rsidRPr="00EB25A7">
        <w:rPr>
          <w:rFonts w:ascii="Arial" w:eastAsia="Times New Roman" w:hAnsi="Arial" w:cs="Times New Roman"/>
          <w:color w:val="000000"/>
          <w:sz w:val="24"/>
          <w:szCs w:val="20"/>
          <w:lang w:eastAsia="en-GB"/>
        </w:rPr>
        <w:t>Please return your application form to myself at the above address. I regret we are unable to accept late applications.  The closing date for applications is</w:t>
      </w:r>
      <w:r w:rsidR="00D37BBE">
        <w:rPr>
          <w:rFonts w:ascii="Arial" w:eastAsia="Times New Roman" w:hAnsi="Arial" w:cs="Times New Roman"/>
          <w:b/>
          <w:color w:val="000000"/>
          <w:sz w:val="24"/>
          <w:szCs w:val="20"/>
          <w:lang w:eastAsia="en-GB"/>
        </w:rPr>
        <w:t xml:space="preserve"> </w:t>
      </w:r>
      <w:r w:rsidR="000A147B">
        <w:rPr>
          <w:rFonts w:ascii="Arial" w:eastAsia="Times New Roman" w:hAnsi="Arial" w:cs="Times New Roman"/>
          <w:b/>
          <w:color w:val="000000"/>
          <w:sz w:val="24"/>
          <w:szCs w:val="20"/>
          <w:lang w:eastAsia="en-GB"/>
        </w:rPr>
        <w:t>12 noon on Thursday 24</w:t>
      </w:r>
      <w:r w:rsidR="000A147B" w:rsidRPr="000A147B">
        <w:rPr>
          <w:rFonts w:ascii="Arial" w:eastAsia="Times New Roman" w:hAnsi="Arial" w:cs="Times New Roman"/>
          <w:b/>
          <w:color w:val="000000"/>
          <w:sz w:val="24"/>
          <w:szCs w:val="20"/>
          <w:vertAlign w:val="superscript"/>
          <w:lang w:eastAsia="en-GB"/>
        </w:rPr>
        <w:t>th</w:t>
      </w:r>
      <w:r w:rsidR="000A147B">
        <w:rPr>
          <w:rFonts w:ascii="Arial" w:eastAsia="Times New Roman" w:hAnsi="Arial" w:cs="Times New Roman"/>
          <w:b/>
          <w:color w:val="000000"/>
          <w:sz w:val="24"/>
          <w:szCs w:val="20"/>
          <w:lang w:eastAsia="en-GB"/>
        </w:rPr>
        <w:t xml:space="preserve"> March </w:t>
      </w:r>
      <w:r w:rsidRPr="00EB25A7">
        <w:rPr>
          <w:rFonts w:ascii="Arial" w:eastAsia="Times New Roman" w:hAnsi="Arial" w:cs="Times New Roman"/>
          <w:color w:val="000000"/>
          <w:sz w:val="24"/>
          <w:szCs w:val="20"/>
          <w:lang w:eastAsia="en-GB"/>
        </w:rPr>
        <w:t xml:space="preserve">and interviews will be held on </w:t>
      </w:r>
      <w:r w:rsidR="000A147B">
        <w:rPr>
          <w:rFonts w:ascii="Arial" w:eastAsia="Times New Roman" w:hAnsi="Arial" w:cs="Times New Roman"/>
          <w:b/>
          <w:color w:val="000000"/>
          <w:sz w:val="24"/>
          <w:szCs w:val="20"/>
          <w:lang w:eastAsia="en-GB"/>
        </w:rPr>
        <w:t>Monday</w:t>
      </w:r>
      <w:r w:rsidR="00F47C6E">
        <w:rPr>
          <w:rFonts w:ascii="Arial" w:eastAsia="Times New Roman" w:hAnsi="Arial" w:cs="Times New Roman"/>
          <w:b/>
          <w:color w:val="000000"/>
          <w:sz w:val="24"/>
          <w:szCs w:val="20"/>
          <w:lang w:eastAsia="en-GB"/>
        </w:rPr>
        <w:t xml:space="preserve"> 4</w:t>
      </w:r>
      <w:r w:rsidR="00F47C6E" w:rsidRPr="00F47C6E">
        <w:rPr>
          <w:rFonts w:ascii="Arial" w:eastAsia="Times New Roman" w:hAnsi="Arial" w:cs="Times New Roman"/>
          <w:b/>
          <w:color w:val="000000"/>
          <w:sz w:val="24"/>
          <w:szCs w:val="20"/>
          <w:vertAlign w:val="superscript"/>
          <w:lang w:eastAsia="en-GB"/>
        </w:rPr>
        <w:t>th</w:t>
      </w:r>
      <w:r w:rsidR="000A147B">
        <w:rPr>
          <w:rFonts w:ascii="Arial" w:eastAsia="Times New Roman" w:hAnsi="Arial" w:cs="Times New Roman"/>
          <w:b/>
          <w:color w:val="000000"/>
          <w:sz w:val="24"/>
          <w:szCs w:val="20"/>
          <w:lang w:eastAsia="en-GB"/>
        </w:rPr>
        <w:t xml:space="preserve"> April</w:t>
      </w:r>
      <w:r w:rsidRPr="00EB25A7">
        <w:rPr>
          <w:rFonts w:ascii="Arial" w:eastAsia="Times New Roman" w:hAnsi="Arial" w:cs="Times New Roman"/>
          <w:b/>
          <w:color w:val="000000"/>
          <w:sz w:val="24"/>
          <w:szCs w:val="20"/>
          <w:lang w:eastAsia="en-GB"/>
        </w:rPr>
        <w:t>.</w:t>
      </w:r>
    </w:p>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Yours sincerely,</w:t>
      </w:r>
    </w:p>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Helen Jones</w:t>
      </w:r>
    </w:p>
    <w:p w:rsidR="00EB25A7" w:rsidRPr="005E2D79" w:rsidRDefault="00D5309A" w:rsidP="00EB25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Director, MindOu</w:t>
      </w:r>
      <w:r w:rsidR="005E2D79">
        <w:rPr>
          <w:rFonts w:ascii="Arial" w:eastAsia="Times New Roman" w:hAnsi="Arial" w:cs="Times New Roman"/>
          <w:sz w:val="24"/>
          <w:szCs w:val="20"/>
          <w:lang w:eastAsia="en-GB"/>
        </w:rPr>
        <w:t>t</w:t>
      </w:r>
    </w:p>
    <w:p w:rsidR="000A147B" w:rsidRDefault="000A147B" w:rsidP="00D5309A">
      <w:pPr>
        <w:spacing w:after="0" w:line="240" w:lineRule="auto"/>
        <w:jc w:val="center"/>
        <w:rPr>
          <w:rFonts w:ascii="Arial" w:hAnsi="Arial" w:cs="Arial"/>
          <w:b/>
          <w:sz w:val="24"/>
          <w:szCs w:val="24"/>
        </w:rPr>
      </w:pPr>
    </w:p>
    <w:p w:rsidR="00D5309A" w:rsidRPr="00D5309A" w:rsidRDefault="00D5309A" w:rsidP="00D5309A">
      <w:pPr>
        <w:spacing w:after="0" w:line="240" w:lineRule="auto"/>
        <w:jc w:val="center"/>
        <w:rPr>
          <w:rFonts w:ascii="Arial" w:hAnsi="Arial" w:cs="Arial"/>
          <w:b/>
          <w:sz w:val="24"/>
          <w:szCs w:val="24"/>
        </w:rPr>
      </w:pPr>
      <w:r w:rsidRPr="00D5309A">
        <w:rPr>
          <w:rFonts w:ascii="Arial" w:hAnsi="Arial" w:cs="Arial"/>
          <w:b/>
          <w:sz w:val="24"/>
          <w:szCs w:val="24"/>
        </w:rPr>
        <w:t>MindOut</w:t>
      </w:r>
    </w:p>
    <w:p w:rsidR="00D5309A" w:rsidRPr="00D5309A" w:rsidRDefault="00D5309A" w:rsidP="00D5309A">
      <w:pPr>
        <w:spacing w:after="0" w:line="240" w:lineRule="auto"/>
        <w:jc w:val="center"/>
        <w:rPr>
          <w:rFonts w:ascii="Arial" w:hAnsi="Arial" w:cs="Arial"/>
          <w:b/>
          <w:sz w:val="24"/>
          <w:szCs w:val="24"/>
        </w:rPr>
      </w:pPr>
    </w:p>
    <w:p w:rsidR="00D5309A" w:rsidRPr="00D5309A" w:rsidRDefault="00D5309A" w:rsidP="00D5309A">
      <w:pPr>
        <w:spacing w:after="0" w:line="240" w:lineRule="auto"/>
        <w:jc w:val="center"/>
        <w:rPr>
          <w:rFonts w:ascii="Arial" w:hAnsi="Arial" w:cs="Arial"/>
          <w:b/>
          <w:sz w:val="24"/>
          <w:szCs w:val="24"/>
        </w:rPr>
      </w:pPr>
      <w:r w:rsidRPr="00D5309A">
        <w:rPr>
          <w:rFonts w:ascii="Arial" w:hAnsi="Arial" w:cs="Arial"/>
          <w:b/>
          <w:sz w:val="24"/>
          <w:szCs w:val="24"/>
        </w:rPr>
        <w:t>Lesbian, Gay, Bisexual, Transgender and Queer Mental Health Service</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b/>
          <w:sz w:val="24"/>
          <w:szCs w:val="24"/>
        </w:rPr>
      </w:pPr>
    </w:p>
    <w:p w:rsidR="00D5309A" w:rsidRPr="00D5309A" w:rsidRDefault="00D5309A" w:rsidP="00D5309A">
      <w:pPr>
        <w:spacing w:after="0" w:line="240" w:lineRule="auto"/>
        <w:jc w:val="center"/>
        <w:rPr>
          <w:rFonts w:ascii="Arial" w:hAnsi="Arial" w:cs="Arial"/>
          <w:b/>
          <w:sz w:val="24"/>
          <w:szCs w:val="24"/>
        </w:rPr>
      </w:pPr>
      <w:r w:rsidRPr="00D5309A">
        <w:rPr>
          <w:rFonts w:ascii="Arial" w:hAnsi="Arial" w:cs="Arial"/>
          <w:b/>
          <w:sz w:val="24"/>
          <w:szCs w:val="24"/>
        </w:rPr>
        <w:t>Job Description</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sz w:val="24"/>
          <w:szCs w:val="24"/>
        </w:rPr>
      </w:pPr>
      <w:r w:rsidRPr="00D5309A">
        <w:rPr>
          <w:rFonts w:ascii="Arial" w:hAnsi="Arial" w:cs="Arial"/>
          <w:b/>
          <w:sz w:val="24"/>
          <w:szCs w:val="24"/>
        </w:rPr>
        <w:t>Job Title</w:t>
      </w:r>
      <w:r w:rsidR="000A147B">
        <w:rPr>
          <w:rFonts w:ascii="Arial" w:hAnsi="Arial" w:cs="Arial"/>
          <w:sz w:val="24"/>
          <w:szCs w:val="24"/>
        </w:rPr>
        <w:tab/>
      </w:r>
      <w:r w:rsidR="000A147B">
        <w:rPr>
          <w:rFonts w:ascii="Arial" w:hAnsi="Arial" w:cs="Arial"/>
          <w:sz w:val="24"/>
          <w:szCs w:val="24"/>
        </w:rPr>
        <w:tab/>
        <w:t>Trans</w:t>
      </w:r>
      <w:r w:rsidRPr="00D5309A">
        <w:rPr>
          <w:rFonts w:ascii="Arial" w:hAnsi="Arial" w:cs="Arial"/>
          <w:sz w:val="24"/>
          <w:szCs w:val="24"/>
        </w:rPr>
        <w:t xml:space="preserve"> Advocacy Worker </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sz w:val="24"/>
          <w:szCs w:val="24"/>
        </w:rPr>
      </w:pPr>
      <w:r w:rsidRPr="00D5309A">
        <w:rPr>
          <w:rFonts w:ascii="Arial" w:hAnsi="Arial" w:cs="Arial"/>
          <w:b/>
          <w:sz w:val="24"/>
          <w:szCs w:val="24"/>
        </w:rPr>
        <w:t>Responsible to</w:t>
      </w:r>
      <w:r w:rsidRPr="00D5309A">
        <w:rPr>
          <w:rFonts w:ascii="Arial" w:hAnsi="Arial" w:cs="Arial"/>
          <w:sz w:val="24"/>
          <w:szCs w:val="24"/>
        </w:rPr>
        <w:tab/>
        <w:t>Team Leader</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b/>
          <w:sz w:val="24"/>
          <w:szCs w:val="24"/>
          <w:u w:val="single"/>
        </w:rPr>
      </w:pPr>
      <w:r w:rsidRPr="00D5309A">
        <w:rPr>
          <w:rFonts w:ascii="Arial" w:hAnsi="Arial" w:cs="Arial"/>
          <w:b/>
          <w:sz w:val="24"/>
          <w:szCs w:val="24"/>
          <w:u w:val="single"/>
        </w:rPr>
        <w:t>Summary of Duties</w:t>
      </w:r>
    </w:p>
    <w:p w:rsidR="00D5309A" w:rsidRPr="00D5309A" w:rsidRDefault="00D5309A" w:rsidP="00D5309A">
      <w:pPr>
        <w:numPr>
          <w:ilvl w:val="0"/>
          <w:numId w:val="3"/>
        </w:numPr>
        <w:spacing w:after="0" w:line="240" w:lineRule="auto"/>
        <w:rPr>
          <w:rFonts w:ascii="Arial" w:hAnsi="Arial" w:cs="Arial"/>
          <w:sz w:val="24"/>
          <w:szCs w:val="24"/>
        </w:rPr>
      </w:pPr>
      <w:r w:rsidRPr="00D5309A">
        <w:rPr>
          <w:rFonts w:ascii="Arial" w:hAnsi="Arial" w:cs="Arial"/>
          <w:sz w:val="24"/>
          <w:szCs w:val="24"/>
        </w:rPr>
        <w:t>to provide case work advocacy for</w:t>
      </w:r>
      <w:r w:rsidR="000A147B">
        <w:rPr>
          <w:rFonts w:ascii="Arial" w:hAnsi="Arial" w:cs="Arial"/>
          <w:sz w:val="24"/>
          <w:szCs w:val="24"/>
        </w:rPr>
        <w:t xml:space="preserve"> trans people </w:t>
      </w:r>
    </w:p>
    <w:p w:rsidR="00D5309A" w:rsidRPr="00D5309A" w:rsidRDefault="00D5309A" w:rsidP="00D5309A">
      <w:pPr>
        <w:numPr>
          <w:ilvl w:val="0"/>
          <w:numId w:val="3"/>
        </w:numPr>
        <w:spacing w:after="0" w:line="240" w:lineRule="auto"/>
        <w:rPr>
          <w:rFonts w:ascii="Arial" w:hAnsi="Arial" w:cs="Arial"/>
          <w:sz w:val="24"/>
          <w:szCs w:val="24"/>
        </w:rPr>
      </w:pPr>
      <w:r w:rsidRPr="00D5309A">
        <w:rPr>
          <w:rFonts w:ascii="Arial" w:hAnsi="Arial" w:cs="Arial"/>
          <w:sz w:val="24"/>
          <w:szCs w:val="24"/>
        </w:rPr>
        <w:t>to promote self advocacy, peer advoc</w:t>
      </w:r>
      <w:r w:rsidR="000A147B">
        <w:rPr>
          <w:rFonts w:ascii="Arial" w:hAnsi="Arial" w:cs="Arial"/>
          <w:sz w:val="24"/>
          <w:szCs w:val="24"/>
        </w:rPr>
        <w:t>acy and group advocacy for trans</w:t>
      </w:r>
      <w:r w:rsidRPr="00D5309A">
        <w:rPr>
          <w:rFonts w:ascii="Arial" w:hAnsi="Arial" w:cs="Arial"/>
          <w:sz w:val="24"/>
          <w:szCs w:val="24"/>
        </w:rPr>
        <w:t xml:space="preserve"> people</w:t>
      </w:r>
    </w:p>
    <w:p w:rsidR="00D5309A" w:rsidRPr="00D5309A" w:rsidRDefault="00D5309A" w:rsidP="00D5309A">
      <w:pPr>
        <w:numPr>
          <w:ilvl w:val="0"/>
          <w:numId w:val="3"/>
        </w:numPr>
        <w:spacing w:after="0" w:line="240" w:lineRule="auto"/>
        <w:rPr>
          <w:rFonts w:ascii="Arial" w:hAnsi="Arial" w:cs="Arial"/>
          <w:sz w:val="24"/>
          <w:szCs w:val="24"/>
        </w:rPr>
      </w:pPr>
      <w:r w:rsidRPr="00D5309A">
        <w:rPr>
          <w:rFonts w:ascii="Arial" w:hAnsi="Arial" w:cs="Arial"/>
          <w:sz w:val="24"/>
          <w:szCs w:val="24"/>
        </w:rPr>
        <w:t xml:space="preserve">to support MindOut’s other services </w:t>
      </w:r>
    </w:p>
    <w:p w:rsidR="00D5309A" w:rsidRPr="00D5309A" w:rsidRDefault="00D5309A" w:rsidP="00D5309A">
      <w:pPr>
        <w:spacing w:after="0" w:line="240" w:lineRule="auto"/>
        <w:rPr>
          <w:rFonts w:ascii="Arial" w:hAnsi="Arial" w:cs="Arial"/>
          <w:sz w:val="24"/>
          <w:szCs w:val="24"/>
          <w:u w:val="single"/>
        </w:rPr>
      </w:pPr>
    </w:p>
    <w:p w:rsidR="00D5309A" w:rsidRPr="00D5309A" w:rsidRDefault="00D5309A" w:rsidP="00D5309A">
      <w:pPr>
        <w:spacing w:after="0" w:line="240" w:lineRule="auto"/>
        <w:rPr>
          <w:rFonts w:ascii="Arial" w:hAnsi="Arial" w:cs="Arial"/>
          <w:b/>
          <w:sz w:val="24"/>
          <w:szCs w:val="24"/>
          <w:u w:val="single"/>
        </w:rPr>
      </w:pPr>
      <w:r w:rsidRPr="00D5309A">
        <w:rPr>
          <w:rFonts w:ascii="Arial" w:hAnsi="Arial" w:cs="Arial"/>
          <w:b/>
          <w:sz w:val="24"/>
          <w:szCs w:val="24"/>
          <w:u w:val="single"/>
        </w:rPr>
        <w:t>Main Tasks</w:t>
      </w:r>
    </w:p>
    <w:p w:rsidR="00D5309A" w:rsidRPr="00D5309A" w:rsidRDefault="00D5309A" w:rsidP="00D5309A">
      <w:pPr>
        <w:spacing w:after="0" w:line="240" w:lineRule="auto"/>
        <w:rPr>
          <w:rFonts w:ascii="Arial" w:hAnsi="Arial" w:cs="Arial"/>
          <w:sz w:val="24"/>
          <w:szCs w:val="24"/>
        </w:rPr>
      </w:pPr>
    </w:p>
    <w:p w:rsidR="00D5309A" w:rsidRPr="0047191B" w:rsidRDefault="00D5309A" w:rsidP="00D5309A">
      <w:pPr>
        <w:spacing w:after="0" w:line="240" w:lineRule="auto"/>
        <w:rPr>
          <w:rFonts w:ascii="Arial" w:hAnsi="Arial" w:cs="Arial"/>
          <w:b/>
          <w:sz w:val="24"/>
          <w:szCs w:val="24"/>
        </w:rPr>
      </w:pPr>
      <w:r w:rsidRPr="00D5309A">
        <w:rPr>
          <w:rFonts w:ascii="Arial" w:hAnsi="Arial" w:cs="Arial"/>
          <w:b/>
          <w:sz w:val="24"/>
          <w:szCs w:val="24"/>
        </w:rPr>
        <w:t>Advocacy</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liaise with individual service users to determine their needs for support, guidance, representation and information around</w:t>
      </w:r>
      <w:r w:rsidR="000A147B">
        <w:rPr>
          <w:rFonts w:ascii="Arial" w:hAnsi="Arial" w:cs="Arial"/>
          <w:sz w:val="24"/>
          <w:szCs w:val="24"/>
        </w:rPr>
        <w:t xml:space="preserve"> issues relating to trans identities, trans care pathways and any other issues related to trans lives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provid</w:t>
      </w:r>
      <w:r w:rsidR="000A147B">
        <w:rPr>
          <w:rFonts w:ascii="Arial" w:hAnsi="Arial" w:cs="Arial"/>
          <w:sz w:val="24"/>
          <w:szCs w:val="24"/>
        </w:rPr>
        <w:t xml:space="preserve">e general information on trans related issues, legal rights, primary care and </w:t>
      </w:r>
      <w:r w:rsidRPr="00D5309A">
        <w:rPr>
          <w:rFonts w:ascii="Arial" w:hAnsi="Arial" w:cs="Arial"/>
          <w:sz w:val="24"/>
          <w:szCs w:val="24"/>
        </w:rPr>
        <w:t xml:space="preserve"> mental health service policy and procedures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support service users in self-advocacy, expressing opinions, concerns and complaints about their care and treatment</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 xml:space="preserve">to ensure service users are aware of their options and support them to make </w:t>
      </w:r>
      <w:r w:rsidR="000A147B">
        <w:rPr>
          <w:rFonts w:ascii="Arial" w:hAnsi="Arial" w:cs="Arial"/>
          <w:sz w:val="24"/>
          <w:szCs w:val="24"/>
        </w:rPr>
        <w:t xml:space="preserve">informed decisions </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to manage an advocacy caseload and ensure service users are kept informed and up to date on any work being carried out on their behalf</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accompany or represent service users at decision making m</w:t>
      </w:r>
      <w:r w:rsidR="000A147B">
        <w:rPr>
          <w:rFonts w:ascii="Arial" w:hAnsi="Arial" w:cs="Arial"/>
          <w:sz w:val="24"/>
          <w:szCs w:val="24"/>
        </w:rPr>
        <w:t>eetings, including clinical assessments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to work to agreed case work standards, recording, referral, monitoring and evaluation systems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maintain strict confidentiality with regard to information given by and information about service users</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liaise closely with the MindOut Team Leader around case management and allocation</w:t>
      </w:r>
    </w:p>
    <w:p w:rsidR="00D5309A" w:rsidRPr="00D5309A" w:rsidRDefault="00D5309A" w:rsidP="00D5309A">
      <w:pPr>
        <w:numPr>
          <w:ilvl w:val="0"/>
          <w:numId w:val="4"/>
        </w:numPr>
        <w:spacing w:after="0" w:line="240" w:lineRule="auto"/>
        <w:rPr>
          <w:rFonts w:ascii="Arial" w:hAnsi="Arial" w:cs="Arial"/>
          <w:sz w:val="24"/>
          <w:szCs w:val="24"/>
        </w:rPr>
      </w:pPr>
      <w:r w:rsidRPr="00D5309A">
        <w:rPr>
          <w:rFonts w:ascii="Arial" w:hAnsi="Arial" w:cs="Arial"/>
          <w:sz w:val="24"/>
          <w:szCs w:val="24"/>
        </w:rPr>
        <w:t>to provide outreach to minority LGBTQ communities to help ensure the service is accessible</w:t>
      </w:r>
    </w:p>
    <w:p w:rsidR="00D5309A" w:rsidRPr="00D5309A" w:rsidRDefault="00D5309A" w:rsidP="00D5309A">
      <w:pPr>
        <w:spacing w:after="0" w:line="240" w:lineRule="auto"/>
        <w:rPr>
          <w:rFonts w:ascii="Arial" w:hAnsi="Arial" w:cs="Arial"/>
          <w:sz w:val="24"/>
          <w:szCs w:val="24"/>
        </w:rPr>
        <w:sectPr w:rsidR="00D5309A" w:rsidRPr="00D5309A" w:rsidSect="00D5309A">
          <w:headerReference w:type="first" r:id="rId10"/>
          <w:pgSz w:w="12240" w:h="15840"/>
          <w:pgMar w:top="1440" w:right="1440" w:bottom="1440" w:left="1440" w:header="709" w:footer="709" w:gutter="0"/>
          <w:cols w:space="708"/>
          <w:titlePg/>
          <w:docGrid w:linePitch="360"/>
        </w:sectPr>
      </w:pPr>
    </w:p>
    <w:p w:rsidR="00D5309A" w:rsidRPr="0047191B" w:rsidRDefault="00D5309A" w:rsidP="00D5309A">
      <w:pPr>
        <w:spacing w:after="0" w:line="240" w:lineRule="auto"/>
        <w:rPr>
          <w:rFonts w:ascii="Arial" w:hAnsi="Arial" w:cs="Arial"/>
          <w:b/>
          <w:sz w:val="24"/>
          <w:szCs w:val="24"/>
        </w:rPr>
      </w:pPr>
      <w:r w:rsidRPr="00D5309A">
        <w:rPr>
          <w:rFonts w:ascii="Arial" w:hAnsi="Arial" w:cs="Arial"/>
          <w:b/>
          <w:sz w:val="24"/>
          <w:szCs w:val="24"/>
        </w:rPr>
        <w:lastRenderedPageBreak/>
        <w:t>Advocacy Related</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monitor issues of general concern in the delivery and quality of services and contribute to MindOut’s policy and developmental role</w:t>
      </w:r>
    </w:p>
    <w:p w:rsid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liaise with statutory and voluntary sector service providers on issues which arise from the course of the work</w:t>
      </w:r>
    </w:p>
    <w:p w:rsidR="000A147B" w:rsidRPr="00D5309A" w:rsidRDefault="000A147B" w:rsidP="00D5309A">
      <w:pPr>
        <w:numPr>
          <w:ilvl w:val="0"/>
          <w:numId w:val="5"/>
        </w:numPr>
        <w:spacing w:after="0" w:line="240" w:lineRule="auto"/>
        <w:rPr>
          <w:rFonts w:ascii="Arial" w:hAnsi="Arial" w:cs="Arial"/>
          <w:sz w:val="24"/>
          <w:szCs w:val="24"/>
        </w:rPr>
      </w:pPr>
      <w:r>
        <w:rPr>
          <w:rFonts w:ascii="Arial" w:hAnsi="Arial" w:cs="Arial"/>
          <w:sz w:val="24"/>
          <w:szCs w:val="24"/>
        </w:rPr>
        <w:t>to develop partnership working around issues of collective concern in trans communities, to liaise closely with Healthwatch</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 xml:space="preserve">provide information and advice on legal and rights issues to other professionals </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contribute to service development, quality assurance and staff training on advocacy and related issues</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maintain links with service user groups and other bodies as appropriate, to ensure that advocacy development remains centred on service users’ perceived needs</w:t>
      </w:r>
    </w:p>
    <w:p w:rsidR="00D5309A" w:rsidRPr="00D5309A" w:rsidRDefault="00D5309A" w:rsidP="00D5309A">
      <w:pPr>
        <w:numPr>
          <w:ilvl w:val="0"/>
          <w:numId w:val="5"/>
        </w:numPr>
        <w:spacing w:after="0" w:line="240" w:lineRule="auto"/>
        <w:rPr>
          <w:rFonts w:ascii="Arial" w:hAnsi="Arial" w:cs="Arial"/>
          <w:sz w:val="24"/>
          <w:szCs w:val="24"/>
        </w:rPr>
      </w:pPr>
      <w:r w:rsidRPr="00D5309A">
        <w:rPr>
          <w:rFonts w:ascii="Arial" w:hAnsi="Arial" w:cs="Arial"/>
          <w:sz w:val="24"/>
          <w:szCs w:val="24"/>
        </w:rPr>
        <w:t>to maintain a</w:t>
      </w:r>
      <w:r w:rsidR="000A147B">
        <w:rPr>
          <w:rFonts w:ascii="Arial" w:hAnsi="Arial" w:cs="Arial"/>
          <w:sz w:val="24"/>
          <w:szCs w:val="24"/>
        </w:rPr>
        <w:t>wareness of advocacy and trans</w:t>
      </w:r>
      <w:r w:rsidRPr="00D5309A">
        <w:rPr>
          <w:rFonts w:ascii="Arial" w:hAnsi="Arial" w:cs="Arial"/>
          <w:sz w:val="24"/>
          <w:szCs w:val="24"/>
        </w:rPr>
        <w:t xml:space="preserve"> related issues and developments on a national basis</w:t>
      </w:r>
    </w:p>
    <w:p w:rsidR="00D5309A" w:rsidRPr="00D5309A" w:rsidRDefault="00D5309A" w:rsidP="00D5309A">
      <w:pPr>
        <w:spacing w:after="0" w:line="240" w:lineRule="auto"/>
        <w:rPr>
          <w:rFonts w:ascii="Arial" w:hAnsi="Arial" w:cs="Arial"/>
          <w:sz w:val="24"/>
          <w:szCs w:val="24"/>
        </w:rPr>
      </w:pPr>
    </w:p>
    <w:p w:rsidR="00D5309A" w:rsidRPr="0047191B" w:rsidRDefault="00D5309A" w:rsidP="00D5309A">
      <w:pPr>
        <w:spacing w:after="0" w:line="240" w:lineRule="auto"/>
        <w:rPr>
          <w:rFonts w:ascii="Arial" w:hAnsi="Arial" w:cs="Arial"/>
          <w:b/>
          <w:sz w:val="24"/>
          <w:szCs w:val="24"/>
        </w:rPr>
      </w:pPr>
      <w:r w:rsidRPr="00D5309A">
        <w:rPr>
          <w:rFonts w:ascii="Arial" w:hAnsi="Arial" w:cs="Arial"/>
          <w:b/>
          <w:sz w:val="24"/>
          <w:szCs w:val="24"/>
        </w:rPr>
        <w:t>General Responsibilities</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attend as appropriate meetings with the Director, staff team and MindOut executive and sub committees</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prepare regular reports as required by the Director, MindOut committees or the project funder</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carry out other such tasks as appropriate in negotiation with the Director, which may be reasonably expected</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carry out all responsibilities with regard to MindOut’s Equality, Diversity and Anti-discrimination Policy and all other policies</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to participate in relevant training and self development</w:t>
      </w:r>
    </w:p>
    <w:p w:rsidR="00D5309A" w:rsidRPr="00D5309A" w:rsidRDefault="00D5309A" w:rsidP="00D5309A">
      <w:pPr>
        <w:numPr>
          <w:ilvl w:val="0"/>
          <w:numId w:val="6"/>
        </w:numPr>
        <w:spacing w:after="0" w:line="240" w:lineRule="auto"/>
        <w:rPr>
          <w:rFonts w:ascii="Arial" w:hAnsi="Arial" w:cs="Arial"/>
          <w:sz w:val="24"/>
          <w:szCs w:val="24"/>
        </w:rPr>
      </w:pPr>
      <w:r w:rsidRPr="00D5309A">
        <w:rPr>
          <w:rFonts w:ascii="Arial" w:hAnsi="Arial" w:cs="Arial"/>
          <w:sz w:val="24"/>
          <w:szCs w:val="24"/>
        </w:rPr>
        <w:t>the post holder will be responsible for undertaking their own administration</w:t>
      </w: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sz w:val="24"/>
          <w:szCs w:val="24"/>
        </w:rPr>
      </w:pPr>
    </w:p>
    <w:p w:rsidR="00D5309A" w:rsidRPr="00D5309A" w:rsidRDefault="00D5309A" w:rsidP="00D5309A">
      <w:pPr>
        <w:spacing w:after="0" w:line="240" w:lineRule="auto"/>
        <w:rPr>
          <w:rFonts w:ascii="Arial" w:hAnsi="Arial" w:cs="Arial"/>
          <w:sz w:val="24"/>
          <w:szCs w:val="24"/>
        </w:rPr>
      </w:pPr>
      <w:r w:rsidRPr="00D5309A">
        <w:rPr>
          <w:rFonts w:ascii="Arial" w:hAnsi="Arial" w:cs="Arial"/>
          <w:sz w:val="24"/>
          <w:szCs w:val="24"/>
        </w:rPr>
        <w:t>This job description will be reviewed periodically with the post holder to take account of changing demands.</w:t>
      </w:r>
    </w:p>
    <w:p w:rsidR="00EB25A7" w:rsidRPr="00EB25A7" w:rsidRDefault="00EB25A7" w:rsidP="00D5309A">
      <w:pPr>
        <w:spacing w:after="0" w:line="240" w:lineRule="auto"/>
        <w:rPr>
          <w:rFonts w:ascii="Arial" w:eastAsia="Times New Roman" w:hAnsi="Arial" w:cs="Arial"/>
          <w:b/>
          <w:sz w:val="24"/>
          <w:szCs w:val="24"/>
          <w:u w:val="single"/>
          <w:lang w:eastAsia="en-GB"/>
        </w:rPr>
        <w:sectPr w:rsidR="00EB25A7" w:rsidRPr="00EB25A7" w:rsidSect="00EB25A7">
          <w:headerReference w:type="first" r:id="rId11"/>
          <w:pgSz w:w="12240" w:h="15840"/>
          <w:pgMar w:top="1440" w:right="1440" w:bottom="1440" w:left="1440" w:header="709" w:footer="709" w:gutter="0"/>
          <w:cols w:space="708"/>
          <w:titlePg/>
          <w:docGrid w:linePitch="360"/>
        </w:sectPr>
      </w:pPr>
    </w:p>
    <w:p w:rsidR="00EB25A7" w:rsidRPr="00EB25A7" w:rsidRDefault="00EB25A7" w:rsidP="00EB25A7">
      <w:pPr>
        <w:spacing w:after="0" w:line="240" w:lineRule="auto"/>
        <w:jc w:val="center"/>
        <w:rPr>
          <w:rFonts w:ascii="Arial" w:eastAsia="Times New Roman" w:hAnsi="Arial" w:cs="Arial"/>
          <w:b/>
          <w:sz w:val="24"/>
          <w:szCs w:val="24"/>
          <w:u w:val="single"/>
          <w:lang w:eastAsia="en-GB"/>
        </w:rPr>
      </w:pPr>
      <w:r w:rsidRPr="00EB25A7">
        <w:rPr>
          <w:rFonts w:ascii="Arial" w:eastAsia="Times New Roman" w:hAnsi="Arial" w:cs="Arial"/>
          <w:b/>
          <w:sz w:val="24"/>
          <w:szCs w:val="24"/>
          <w:u w:val="single"/>
          <w:lang w:eastAsia="en-GB"/>
        </w:rPr>
        <w:lastRenderedPageBreak/>
        <w:t>PERSON SPECIFICATION</w:t>
      </w:r>
    </w:p>
    <w:p w:rsidR="00EB25A7" w:rsidRPr="00EB25A7" w:rsidRDefault="00EB25A7" w:rsidP="00EB25A7">
      <w:pPr>
        <w:spacing w:after="0" w:line="240" w:lineRule="auto"/>
        <w:rPr>
          <w:rFonts w:ascii="Arial" w:eastAsia="Times New Roman" w:hAnsi="Arial" w:cs="Arial"/>
          <w:sz w:val="24"/>
          <w:szCs w:val="24"/>
        </w:rPr>
      </w:pPr>
    </w:p>
    <w:p w:rsidR="00EB25A7" w:rsidRPr="00EB25A7" w:rsidRDefault="00EB25A7" w:rsidP="00EB25A7">
      <w:pPr>
        <w:spacing w:after="0" w:line="240" w:lineRule="auto"/>
        <w:rPr>
          <w:rFonts w:ascii="Arial" w:eastAsia="Times New Roman" w:hAnsi="Arial" w:cs="Arial"/>
          <w:b/>
          <w:iCs/>
          <w:sz w:val="24"/>
          <w:szCs w:val="24"/>
        </w:rPr>
      </w:pPr>
      <w:r w:rsidRPr="00EB25A7">
        <w:rPr>
          <w:rFonts w:ascii="Arial" w:eastAsia="Times New Roman" w:hAnsi="Arial" w:cs="Arial"/>
          <w:sz w:val="24"/>
          <w:szCs w:val="24"/>
        </w:rPr>
        <w:t xml:space="preserve">Outlined below are the experience, skills, knowledge and competencies required to carry out the tasks described within the job description.  Please ensure that you use examples to demonstrate that you meet each individual criterion on your application form. Criteria marked ‘A’ </w:t>
      </w:r>
      <w:r w:rsidRPr="00EB25A7">
        <w:rPr>
          <w:rFonts w:ascii="Arial" w:eastAsia="Times New Roman" w:hAnsi="Arial" w:cs="Arial"/>
          <w:iCs/>
          <w:sz w:val="24"/>
          <w:szCs w:val="24"/>
        </w:rPr>
        <w:t>will be used to shortlist candidates and criteria marked ‘I’ will be assessed during the interview stage.  Criteria mar</w:t>
      </w:r>
      <w:r w:rsidR="000361DD">
        <w:rPr>
          <w:rFonts w:ascii="Arial" w:eastAsia="Times New Roman" w:hAnsi="Arial" w:cs="Arial"/>
          <w:iCs/>
          <w:sz w:val="24"/>
          <w:szCs w:val="24"/>
        </w:rPr>
        <w:t>ked E are Essential and</w:t>
      </w:r>
      <w:r w:rsidRPr="00EB25A7">
        <w:rPr>
          <w:rFonts w:ascii="Arial" w:eastAsia="Times New Roman" w:hAnsi="Arial" w:cs="Arial"/>
          <w:iCs/>
          <w:sz w:val="24"/>
          <w:szCs w:val="24"/>
        </w:rPr>
        <w:t xml:space="preserve"> D are desirable for the role.</w:t>
      </w:r>
    </w:p>
    <w:p w:rsidR="00EB25A7" w:rsidRPr="00EB25A7" w:rsidRDefault="00EB25A7" w:rsidP="00EB25A7">
      <w:pPr>
        <w:spacing w:after="0" w:line="240" w:lineRule="auto"/>
        <w:rPr>
          <w:rFonts w:ascii="Arial" w:eastAsia="Times New Roman" w:hAnsi="Arial" w:cs="Arial"/>
          <w:iCs/>
          <w:sz w:val="24"/>
          <w:szCs w:val="24"/>
        </w:rPr>
      </w:pPr>
    </w:p>
    <w:p w:rsidR="00EB25A7" w:rsidRPr="00EB25A7" w:rsidRDefault="00EB25A7" w:rsidP="00EB25A7">
      <w:pPr>
        <w:spacing w:after="0" w:line="240" w:lineRule="auto"/>
        <w:rPr>
          <w:rFonts w:ascii="Arial" w:eastAsia="Times New Roman" w:hAnsi="Arial" w:cs="Arial"/>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56"/>
        <w:gridCol w:w="1799"/>
        <w:gridCol w:w="1620"/>
      </w:tblGrid>
      <w:tr w:rsidR="00EB25A7" w:rsidRPr="00EB25A7" w:rsidTr="00EB25A7">
        <w:trPr>
          <w:tblHeader/>
        </w:trPr>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No.</w:t>
            </w:r>
          </w:p>
        </w:tc>
        <w:tc>
          <w:tcPr>
            <w:tcW w:w="5556"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p>
        </w:tc>
        <w:tc>
          <w:tcPr>
            <w:tcW w:w="1799"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Assessment</w:t>
            </w:r>
          </w:p>
          <w:p w:rsidR="00EB25A7" w:rsidRPr="00EB25A7" w:rsidRDefault="00EB25A7" w:rsidP="00EB25A7">
            <w:pPr>
              <w:spacing w:after="0" w:line="240" w:lineRule="auto"/>
              <w:jc w:val="center"/>
              <w:rPr>
                <w:rFonts w:ascii="Arial" w:eastAsia="Times New Roman" w:hAnsi="Arial" w:cs="Arial"/>
                <w:sz w:val="24"/>
                <w:szCs w:val="24"/>
                <w:lang w:eastAsia="en-GB"/>
              </w:rPr>
            </w:pPr>
            <w:r w:rsidRPr="00EB25A7">
              <w:rPr>
                <w:rFonts w:ascii="Arial" w:eastAsia="Times New Roman" w:hAnsi="Arial" w:cs="Arial"/>
                <w:b/>
                <w:sz w:val="24"/>
                <w:szCs w:val="24"/>
                <w:lang w:eastAsia="en-GB"/>
              </w:rPr>
              <w:t>Process</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Essential/</w:t>
            </w:r>
          </w:p>
          <w:p w:rsidR="00EB25A7" w:rsidRPr="00EB25A7" w:rsidRDefault="00EB25A7" w:rsidP="00EB25A7">
            <w:pPr>
              <w:spacing w:after="0" w:line="240" w:lineRule="auto"/>
              <w:jc w:val="center"/>
              <w:rPr>
                <w:rFonts w:ascii="Arial" w:eastAsia="Times New Roman" w:hAnsi="Arial" w:cs="Arial"/>
                <w:b/>
                <w:sz w:val="24"/>
                <w:szCs w:val="24"/>
                <w:lang w:eastAsia="en-GB"/>
              </w:rPr>
            </w:pPr>
            <w:r w:rsidRPr="00EB25A7">
              <w:rPr>
                <w:rFonts w:ascii="Arial" w:eastAsia="Times New Roman" w:hAnsi="Arial" w:cs="Arial"/>
                <w:b/>
                <w:sz w:val="24"/>
                <w:szCs w:val="24"/>
                <w:lang w:eastAsia="en-GB"/>
              </w:rPr>
              <w:t>Desirable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p>
        </w:tc>
        <w:tc>
          <w:tcPr>
            <w:tcW w:w="5556"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Experience</w:t>
            </w:r>
          </w:p>
        </w:tc>
        <w:tc>
          <w:tcPr>
            <w:tcW w:w="1799"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p>
        </w:tc>
        <w:tc>
          <w:tcPr>
            <w:tcW w:w="1620"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1</w:t>
            </w:r>
          </w:p>
        </w:tc>
        <w:tc>
          <w:tcPr>
            <w:tcW w:w="5556" w:type="dxa"/>
          </w:tcPr>
          <w:p w:rsidR="00EB25A7" w:rsidRPr="00EB25A7" w:rsidRDefault="00D3513C" w:rsidP="00D3513C">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Personal understanding and</w:t>
            </w:r>
            <w:r>
              <w:rPr>
                <w:rFonts w:ascii="Arial" w:eastAsia="Times New Roman" w:hAnsi="Arial" w:cs="Arial"/>
                <w:sz w:val="24"/>
                <w:szCs w:val="24"/>
                <w:lang w:eastAsia="en-GB"/>
              </w:rPr>
              <w:t xml:space="preserve"> </w:t>
            </w:r>
            <w:r w:rsidRPr="0047191B">
              <w:rPr>
                <w:rFonts w:ascii="Arial" w:eastAsia="Times New Roman" w:hAnsi="Arial" w:cs="Arial"/>
                <w:sz w:val="24"/>
                <w:szCs w:val="24"/>
                <w:lang w:eastAsia="en-GB"/>
              </w:rPr>
              <w:t>broad</w:t>
            </w:r>
            <w:r w:rsidRPr="00D3513C">
              <w:rPr>
                <w:rFonts w:ascii="Arial" w:eastAsia="Times New Roman" w:hAnsi="Arial" w:cs="Arial"/>
                <w:color w:val="FF0000"/>
                <w:sz w:val="24"/>
                <w:szCs w:val="24"/>
                <w:lang w:eastAsia="en-GB"/>
              </w:rPr>
              <w:t xml:space="preserve"> </w:t>
            </w:r>
            <w:r w:rsidRPr="00EB25A7">
              <w:rPr>
                <w:rFonts w:ascii="Arial" w:eastAsia="Times New Roman" w:hAnsi="Arial" w:cs="Arial"/>
                <w:sz w:val="24"/>
                <w:szCs w:val="24"/>
                <w:lang w:eastAsia="en-GB"/>
              </w:rPr>
              <w:t>experien</w:t>
            </w:r>
            <w:r>
              <w:rPr>
                <w:rFonts w:ascii="Arial" w:eastAsia="Times New Roman" w:hAnsi="Arial" w:cs="Arial"/>
                <w:sz w:val="24"/>
                <w:szCs w:val="24"/>
                <w:lang w:eastAsia="en-GB"/>
              </w:rPr>
              <w:t>ce of</w:t>
            </w:r>
            <w:r w:rsidRPr="00EB25A7">
              <w:rPr>
                <w:rFonts w:ascii="Arial" w:eastAsia="Times New Roman" w:hAnsi="Arial" w:cs="Arial"/>
                <w:sz w:val="24"/>
                <w:szCs w:val="24"/>
                <w:lang w:eastAsia="en-GB"/>
              </w:rPr>
              <w:t xml:space="preserve"> trans </w:t>
            </w:r>
            <w:r>
              <w:rPr>
                <w:rFonts w:ascii="Arial" w:eastAsia="Times New Roman" w:hAnsi="Arial" w:cs="Arial"/>
                <w:sz w:val="24"/>
                <w:szCs w:val="24"/>
                <w:lang w:eastAsia="en-GB"/>
              </w:rPr>
              <w:t xml:space="preserve">and queer </w:t>
            </w:r>
            <w:r w:rsidRPr="00EB25A7">
              <w:rPr>
                <w:rFonts w:ascii="Arial" w:eastAsia="Times New Roman" w:hAnsi="Arial" w:cs="Arial"/>
                <w:sz w:val="24"/>
                <w:szCs w:val="24"/>
                <w:lang w:eastAsia="en-GB"/>
              </w:rPr>
              <w:t>issues.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2</w:t>
            </w:r>
          </w:p>
        </w:tc>
        <w:tc>
          <w:tcPr>
            <w:tcW w:w="5556" w:type="dxa"/>
          </w:tcPr>
          <w:p w:rsidR="00EB25A7" w:rsidRPr="00EB25A7" w:rsidRDefault="00D3513C" w:rsidP="00D3513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Experience of working within the health and social care field. </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D3513C" w:rsidRPr="00EB25A7" w:rsidTr="00EB25A7">
        <w:tc>
          <w:tcPr>
            <w:tcW w:w="673" w:type="dxa"/>
          </w:tcPr>
          <w:p w:rsidR="00D3513C" w:rsidRPr="00EB25A7" w:rsidRDefault="00D3513C"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5556" w:type="dxa"/>
          </w:tcPr>
          <w:p w:rsidR="00D3513C" w:rsidRDefault="00D3513C" w:rsidP="00D3513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Experience and </w:t>
            </w:r>
            <w:r w:rsidRPr="00EB25A7">
              <w:rPr>
                <w:rFonts w:ascii="Arial" w:eastAsia="Times New Roman" w:hAnsi="Arial" w:cs="Arial"/>
                <w:sz w:val="24"/>
                <w:szCs w:val="24"/>
                <w:lang w:eastAsia="en-GB"/>
              </w:rPr>
              <w:t>understanding of mental health issues. Personal experience will be viewed positively.</w:t>
            </w:r>
          </w:p>
        </w:tc>
        <w:tc>
          <w:tcPr>
            <w:tcW w:w="1799" w:type="dxa"/>
          </w:tcPr>
          <w:p w:rsidR="00D3513C" w:rsidRPr="00EB25A7" w:rsidRDefault="00D3513C" w:rsidP="00EB25A7">
            <w:pPr>
              <w:keepNext/>
              <w:spacing w:after="0" w:line="240" w:lineRule="auto"/>
              <w:outlineLvl w:val="0"/>
              <w:rPr>
                <w:rFonts w:ascii="Arial" w:eastAsia="Times New Roman" w:hAnsi="Arial" w:cs="Arial"/>
                <w:bCs/>
                <w:sz w:val="24"/>
                <w:szCs w:val="24"/>
              </w:rPr>
            </w:pPr>
            <w:r>
              <w:rPr>
                <w:rFonts w:ascii="Arial" w:eastAsia="Times New Roman" w:hAnsi="Arial" w:cs="Arial"/>
                <w:bCs/>
                <w:sz w:val="24"/>
                <w:szCs w:val="24"/>
              </w:rPr>
              <w:t>A&amp;I</w:t>
            </w:r>
          </w:p>
        </w:tc>
        <w:tc>
          <w:tcPr>
            <w:tcW w:w="1620" w:type="dxa"/>
          </w:tcPr>
          <w:p w:rsidR="00D3513C" w:rsidRPr="00EB25A7" w:rsidRDefault="00D3513C"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5556" w:type="dxa"/>
          </w:tcPr>
          <w:p w:rsidR="00EB25A7" w:rsidRPr="00EB25A7" w:rsidRDefault="000361DD" w:rsidP="000361DD">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Experience of a</w:t>
            </w:r>
            <w:r>
              <w:rPr>
                <w:rFonts w:ascii="Arial" w:eastAsia="Times New Roman" w:hAnsi="Arial" w:cs="Arial"/>
                <w:sz w:val="24"/>
                <w:szCs w:val="24"/>
                <w:lang w:eastAsia="en-GB"/>
              </w:rPr>
              <w:t xml:space="preserve">n affirmative approach to LGBTQ </w:t>
            </w:r>
            <w:r w:rsidRPr="00EB25A7">
              <w:rPr>
                <w:rFonts w:ascii="Arial" w:eastAsia="Times New Roman" w:hAnsi="Arial" w:cs="Arial"/>
                <w:sz w:val="24"/>
                <w:szCs w:val="24"/>
                <w:lang w:eastAsia="en-GB"/>
              </w:rPr>
              <w:t>mental health issues</w:t>
            </w:r>
            <w:r>
              <w:rPr>
                <w:rFonts w:ascii="Arial" w:eastAsia="Times New Roman" w:hAnsi="Arial" w:cs="Arial"/>
                <w:sz w:val="24"/>
                <w:szCs w:val="24"/>
                <w:lang w:eastAsia="en-GB"/>
              </w:rPr>
              <w:t xml:space="preserve"> </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0361DD"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5556" w:type="dxa"/>
          </w:tcPr>
          <w:p w:rsidR="00EB25A7" w:rsidRPr="00EB25A7" w:rsidRDefault="000361DD" w:rsidP="000361D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Experience of  delivering advocacy, including trans related casework</w:t>
            </w:r>
            <w:r w:rsidRPr="00EB25A7">
              <w:rPr>
                <w:rFonts w:ascii="Arial" w:eastAsia="Times New Roman" w:hAnsi="Arial" w:cs="Arial"/>
                <w:sz w:val="24"/>
                <w:szCs w:val="24"/>
                <w:lang w:eastAsia="en-GB"/>
              </w:rPr>
              <w:t xml:space="preserve"> </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0361DD"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D</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Exp</w:t>
            </w:r>
            <w:r w:rsidR="00F47C6E">
              <w:rPr>
                <w:rFonts w:ascii="Arial" w:eastAsia="Times New Roman" w:hAnsi="Arial" w:cs="Arial"/>
                <w:sz w:val="24"/>
                <w:szCs w:val="24"/>
                <w:lang w:eastAsia="en-GB"/>
              </w:rPr>
              <w:t>erience of working to</w:t>
            </w:r>
            <w:r w:rsidRPr="00EB25A7">
              <w:rPr>
                <w:rFonts w:ascii="Arial" w:eastAsia="Times New Roman" w:hAnsi="Arial" w:cs="Arial"/>
                <w:sz w:val="24"/>
                <w:szCs w:val="24"/>
                <w:lang w:eastAsia="en-GB"/>
              </w:rPr>
              <w:t xml:space="preserve"> Advocacy Quality Performance Mark standards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D</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p>
        </w:tc>
        <w:tc>
          <w:tcPr>
            <w:tcW w:w="5556" w:type="dxa"/>
          </w:tcPr>
          <w:p w:rsidR="00EB25A7" w:rsidRPr="00EB25A7" w:rsidRDefault="00EB25A7" w:rsidP="00EB25A7">
            <w:pPr>
              <w:spacing w:after="0" w:line="240" w:lineRule="auto"/>
              <w:jc w:val="center"/>
              <w:rPr>
                <w:rFonts w:ascii="Arial" w:eastAsia="Times New Roman" w:hAnsi="Arial" w:cs="Arial"/>
                <w:b/>
                <w:sz w:val="24"/>
                <w:szCs w:val="24"/>
                <w:lang w:eastAsia="en-GB"/>
              </w:rPr>
            </w:pPr>
            <w:r w:rsidRPr="00EB25A7">
              <w:rPr>
                <w:rFonts w:ascii="Arial" w:eastAsia="Times New Roman" w:hAnsi="Arial" w:cs="Arial"/>
                <w:b/>
                <w:sz w:val="24"/>
                <w:szCs w:val="24"/>
                <w:lang w:eastAsia="en-GB"/>
              </w:rPr>
              <w:t>Skills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 xml:space="preserve">Demonstrable ability to advocate on the behalf of others. </w:t>
            </w:r>
            <w:r w:rsidR="00803749" w:rsidRPr="00EB25A7">
              <w:rPr>
                <w:rFonts w:ascii="Arial" w:eastAsia="Times New Roman" w:hAnsi="Arial" w:cs="Arial"/>
                <w:sz w:val="24"/>
                <w:szCs w:val="24"/>
                <w:lang w:eastAsia="en-GB"/>
              </w:rPr>
              <w:t>I.e. good negotiation and problem solving skills.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Ability to prioritise and organise own caseload and maintain up to date records of work undertaken.</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9</w:t>
            </w:r>
          </w:p>
        </w:tc>
        <w:tc>
          <w:tcPr>
            <w:tcW w:w="5556"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Ability </w:t>
            </w:r>
            <w:r w:rsidR="00EB25A7" w:rsidRPr="00EB25A7">
              <w:rPr>
                <w:rFonts w:ascii="Arial" w:eastAsia="Times New Roman" w:hAnsi="Arial" w:cs="Arial"/>
                <w:sz w:val="24"/>
                <w:szCs w:val="24"/>
                <w:lang w:eastAsia="en-GB"/>
              </w:rPr>
              <w:t xml:space="preserve">to engage with vulnerable adults and people in distress </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5556"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EB25A7" w:rsidRPr="00EB25A7">
              <w:rPr>
                <w:rFonts w:ascii="Arial" w:eastAsia="Times New Roman" w:hAnsi="Arial" w:cs="Arial"/>
                <w:sz w:val="24"/>
                <w:szCs w:val="24"/>
                <w:lang w:eastAsia="en-GB"/>
              </w:rPr>
              <w:t xml:space="preserve">bility to establish and maintain effective relationships with professionals </w:t>
            </w:r>
            <w:r>
              <w:rPr>
                <w:rFonts w:ascii="Arial" w:eastAsia="Times New Roman" w:hAnsi="Arial" w:cs="Arial"/>
                <w:sz w:val="24"/>
                <w:szCs w:val="24"/>
                <w:lang w:eastAsia="en-GB"/>
              </w:rPr>
              <w:t xml:space="preserve">and partners </w:t>
            </w:r>
            <w:r w:rsidR="00EB25A7" w:rsidRPr="00EB25A7">
              <w:rPr>
                <w:rFonts w:ascii="Arial" w:eastAsia="Times New Roman" w:hAnsi="Arial" w:cs="Arial"/>
                <w:sz w:val="24"/>
                <w:szCs w:val="24"/>
                <w:lang w:eastAsia="en-GB"/>
              </w:rPr>
              <w:t>across varying disciplines.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F47C6E"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w:t>
            </w:r>
            <w:r w:rsidR="000361DD">
              <w:rPr>
                <w:rFonts w:ascii="Arial" w:eastAsia="Times New Roman" w:hAnsi="Arial" w:cs="Arial"/>
                <w:sz w:val="24"/>
                <w:szCs w:val="24"/>
                <w:lang w:eastAsia="en-GB"/>
              </w:rPr>
              <w:t>1</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Written and oral communi</w:t>
            </w:r>
            <w:r w:rsidR="00F47C6E">
              <w:rPr>
                <w:rFonts w:ascii="Arial" w:eastAsia="Times New Roman" w:hAnsi="Arial" w:cs="Arial"/>
                <w:sz w:val="24"/>
                <w:szCs w:val="24"/>
                <w:lang w:eastAsia="en-GB"/>
              </w:rPr>
              <w:t>cation is concise and accurate.</w:t>
            </w:r>
            <w:r w:rsidR="00F47C6E" w:rsidRPr="00EB25A7">
              <w:rPr>
                <w:rFonts w:ascii="Arial" w:eastAsia="Times New Roman" w:hAnsi="Arial" w:cs="Arial"/>
                <w:sz w:val="24"/>
                <w:szCs w:val="24"/>
                <w:lang w:eastAsia="en-GB"/>
              </w:rPr>
              <w:t xml:space="preserve"> Ability to prepare and provide written and verba</w:t>
            </w:r>
            <w:r w:rsidR="00F47C6E">
              <w:rPr>
                <w:rFonts w:ascii="Arial" w:eastAsia="Times New Roman" w:hAnsi="Arial" w:cs="Arial"/>
                <w:sz w:val="24"/>
                <w:szCs w:val="24"/>
                <w:lang w:eastAsia="en-GB"/>
              </w:rPr>
              <w:t>l reports.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F47C6E"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w:t>
            </w:r>
            <w:r w:rsidR="000361DD">
              <w:rPr>
                <w:rFonts w:ascii="Arial" w:eastAsia="Times New Roman" w:hAnsi="Arial" w:cs="Arial"/>
                <w:sz w:val="24"/>
                <w:szCs w:val="24"/>
                <w:lang w:eastAsia="en-GB"/>
              </w:rPr>
              <w:t>2</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Ability to work flexibly as part of a team and on your own initiative.</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p>
        </w:tc>
        <w:tc>
          <w:tcPr>
            <w:tcW w:w="5556" w:type="dxa"/>
          </w:tcPr>
          <w:p w:rsidR="00EB25A7" w:rsidRPr="00EB25A7" w:rsidRDefault="00EB25A7" w:rsidP="00EB25A7">
            <w:pPr>
              <w:keepNext/>
              <w:spacing w:after="0" w:line="240" w:lineRule="auto"/>
              <w:jc w:val="center"/>
              <w:outlineLvl w:val="0"/>
              <w:rPr>
                <w:rFonts w:ascii="Arial" w:eastAsia="Times New Roman" w:hAnsi="Arial" w:cs="Arial"/>
                <w:b/>
                <w:bCs/>
                <w:sz w:val="24"/>
                <w:szCs w:val="24"/>
              </w:rPr>
            </w:pPr>
            <w:r w:rsidRPr="00EB25A7">
              <w:rPr>
                <w:rFonts w:ascii="Arial" w:eastAsia="Times New Roman" w:hAnsi="Arial" w:cs="Arial"/>
                <w:b/>
                <w:bCs/>
                <w:sz w:val="24"/>
                <w:szCs w:val="24"/>
              </w:rPr>
              <w:t>Knowledge</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1</w:t>
            </w:r>
            <w:r w:rsidR="000361DD">
              <w:rPr>
                <w:rFonts w:ascii="Arial" w:eastAsia="Times New Roman" w:hAnsi="Arial" w:cs="Arial"/>
                <w:sz w:val="24"/>
                <w:szCs w:val="24"/>
                <w:lang w:eastAsia="en-GB"/>
              </w:rPr>
              <w:t>3</w:t>
            </w:r>
          </w:p>
        </w:tc>
        <w:tc>
          <w:tcPr>
            <w:tcW w:w="5556" w:type="dxa"/>
          </w:tcPr>
          <w:p w:rsidR="00EB25A7" w:rsidRPr="00EB25A7" w:rsidRDefault="00D3513C" w:rsidP="00D3513C">
            <w:pPr>
              <w:keepNext/>
              <w:spacing w:after="0" w:line="240" w:lineRule="auto"/>
              <w:outlineLvl w:val="0"/>
              <w:rPr>
                <w:rFonts w:ascii="Arial" w:eastAsia="Times New Roman" w:hAnsi="Arial" w:cs="Arial"/>
                <w:bCs/>
                <w:sz w:val="24"/>
                <w:szCs w:val="24"/>
              </w:rPr>
            </w:pPr>
            <w:r w:rsidRPr="00EB25A7">
              <w:rPr>
                <w:rFonts w:ascii="Arial" w:eastAsia="Times New Roman" w:hAnsi="Arial" w:cs="Arial"/>
                <w:sz w:val="24"/>
                <w:szCs w:val="24"/>
                <w:lang w:eastAsia="en-GB"/>
              </w:rPr>
              <w:t>Knowledge and</w:t>
            </w:r>
            <w:r>
              <w:rPr>
                <w:rFonts w:ascii="Arial" w:eastAsia="Times New Roman" w:hAnsi="Arial" w:cs="Arial"/>
                <w:sz w:val="24"/>
                <w:szCs w:val="24"/>
                <w:lang w:eastAsia="en-GB"/>
              </w:rPr>
              <w:t xml:space="preserve"> understanding of trans care pathways, related services</w:t>
            </w:r>
            <w:r w:rsidR="000361DD">
              <w:rPr>
                <w:rFonts w:ascii="Arial" w:eastAsia="Times New Roman" w:hAnsi="Arial" w:cs="Arial"/>
                <w:sz w:val="24"/>
                <w:szCs w:val="24"/>
                <w:lang w:eastAsia="en-GB"/>
              </w:rPr>
              <w:t>, research</w:t>
            </w:r>
            <w:r w:rsidR="0047191B">
              <w:rPr>
                <w:rFonts w:ascii="Arial" w:eastAsia="Times New Roman" w:hAnsi="Arial" w:cs="Arial"/>
                <w:sz w:val="24"/>
                <w:szCs w:val="24"/>
                <w:lang w:eastAsia="en-GB"/>
              </w:rPr>
              <w:t xml:space="preserve"> and legislation</w:t>
            </w:r>
            <w:r w:rsidR="000361DD">
              <w:rPr>
                <w:rFonts w:ascii="Arial" w:eastAsia="Times New Roman" w:hAnsi="Arial" w:cs="Arial"/>
                <w:sz w:val="24"/>
                <w:szCs w:val="24"/>
                <w:lang w:eastAsia="en-GB"/>
              </w:rPr>
              <w:t>.</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D3513C"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14</w:t>
            </w:r>
          </w:p>
        </w:tc>
        <w:tc>
          <w:tcPr>
            <w:tcW w:w="5556" w:type="dxa"/>
          </w:tcPr>
          <w:p w:rsidR="00EB25A7" w:rsidRPr="00F47C6E" w:rsidRDefault="00EB25A7" w:rsidP="00F47C6E">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 xml:space="preserve">Understanding of and demonstrable commitment to service user empowerment </w:t>
            </w:r>
            <w:r w:rsidR="00F47C6E">
              <w:rPr>
                <w:rFonts w:ascii="Arial" w:eastAsia="Times New Roman" w:hAnsi="Arial" w:cs="Arial"/>
                <w:bCs/>
                <w:sz w:val="24"/>
                <w:szCs w:val="24"/>
              </w:rPr>
              <w:t>and service user participation.</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0361DD" w:rsidP="00EB25A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15</w:t>
            </w:r>
          </w:p>
        </w:tc>
        <w:tc>
          <w:tcPr>
            <w:tcW w:w="5556"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Understanding of and demonstrable commitment to equal opportunities and unders</w:t>
            </w:r>
            <w:r w:rsidR="00F47C6E">
              <w:rPr>
                <w:rFonts w:ascii="Arial" w:eastAsia="Times New Roman" w:hAnsi="Arial" w:cs="Arial"/>
                <w:sz w:val="24"/>
                <w:szCs w:val="24"/>
                <w:lang w:eastAsia="en-GB"/>
              </w:rPr>
              <w:t>tanding of diversity within LGB</w:t>
            </w:r>
            <w:r w:rsidRPr="00EB25A7">
              <w:rPr>
                <w:rFonts w:ascii="Arial" w:eastAsia="Times New Roman" w:hAnsi="Arial" w:cs="Arial"/>
                <w:sz w:val="24"/>
                <w:szCs w:val="24"/>
                <w:lang w:eastAsia="en-GB"/>
              </w:rPr>
              <w:t>T</w:t>
            </w:r>
            <w:r w:rsidR="00F47C6E">
              <w:rPr>
                <w:rFonts w:ascii="Arial" w:eastAsia="Times New Roman" w:hAnsi="Arial" w:cs="Arial"/>
                <w:sz w:val="24"/>
                <w:szCs w:val="24"/>
                <w:lang w:eastAsia="en-GB"/>
              </w:rPr>
              <w:t>Q</w:t>
            </w:r>
            <w:r w:rsidRPr="00EB25A7">
              <w:rPr>
                <w:rFonts w:ascii="Arial" w:eastAsia="Times New Roman" w:hAnsi="Arial" w:cs="Arial"/>
                <w:sz w:val="24"/>
                <w:szCs w:val="24"/>
                <w:lang w:eastAsia="en-GB"/>
              </w:rPr>
              <w:t xml:space="preserve"> communities</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 &amp; I</w:t>
            </w:r>
          </w:p>
        </w:tc>
        <w:tc>
          <w:tcPr>
            <w:tcW w:w="1620" w:type="dxa"/>
          </w:tcPr>
          <w:p w:rsidR="00EB25A7" w:rsidRPr="00EB25A7" w:rsidRDefault="00EB25A7" w:rsidP="00EB25A7">
            <w:pPr>
              <w:keepNext/>
              <w:spacing w:after="0" w:line="240" w:lineRule="auto"/>
              <w:jc w:val="center"/>
              <w:outlineLvl w:val="0"/>
              <w:rPr>
                <w:rFonts w:ascii="Arial" w:eastAsia="Times New Roman" w:hAnsi="Arial" w:cs="Arial"/>
                <w:bCs/>
                <w:sz w:val="24"/>
                <w:szCs w:val="24"/>
              </w:rPr>
            </w:pPr>
            <w:r w:rsidRPr="00EB25A7">
              <w:rPr>
                <w:rFonts w:ascii="Arial" w:eastAsia="Times New Roman" w:hAnsi="Arial" w:cs="Arial"/>
                <w:bCs/>
                <w:sz w:val="24"/>
                <w:szCs w:val="24"/>
              </w:rPr>
              <w:t>E</w:t>
            </w:r>
          </w:p>
        </w:tc>
      </w:tr>
      <w:tr w:rsidR="00EB25A7" w:rsidRPr="00EB25A7" w:rsidTr="00EB25A7">
        <w:tc>
          <w:tcPr>
            <w:tcW w:w="673" w:type="dxa"/>
          </w:tcPr>
          <w:p w:rsidR="00EB25A7" w:rsidRPr="00EB25A7" w:rsidRDefault="00EB25A7" w:rsidP="00EB25A7">
            <w:pPr>
              <w:spacing w:after="0" w:line="240" w:lineRule="auto"/>
              <w:rPr>
                <w:rFonts w:ascii="Arial" w:eastAsia="Times New Roman" w:hAnsi="Arial" w:cs="Arial"/>
                <w:sz w:val="24"/>
                <w:szCs w:val="24"/>
                <w:lang w:eastAsia="en-GB"/>
              </w:rPr>
            </w:pPr>
            <w:r w:rsidRPr="00EB25A7">
              <w:rPr>
                <w:rFonts w:ascii="Arial" w:eastAsia="Times New Roman" w:hAnsi="Arial" w:cs="Arial"/>
                <w:sz w:val="24"/>
                <w:szCs w:val="24"/>
                <w:lang w:eastAsia="en-GB"/>
              </w:rPr>
              <w:t>16</w:t>
            </w:r>
          </w:p>
        </w:tc>
        <w:tc>
          <w:tcPr>
            <w:tcW w:w="5556" w:type="dxa"/>
          </w:tcPr>
          <w:p w:rsidR="00EB25A7" w:rsidRPr="00EB25A7" w:rsidRDefault="00D3513C" w:rsidP="00D3513C">
            <w:pPr>
              <w:spacing w:after="0" w:line="240" w:lineRule="auto"/>
              <w:rPr>
                <w:rFonts w:ascii="Arial" w:eastAsia="Times New Roman" w:hAnsi="Arial" w:cs="Arial"/>
                <w:sz w:val="24"/>
                <w:szCs w:val="24"/>
                <w:lang w:eastAsia="en-GB"/>
              </w:rPr>
            </w:pPr>
            <w:r w:rsidRPr="00EB25A7">
              <w:rPr>
                <w:rFonts w:ascii="Arial" w:eastAsia="Times New Roman" w:hAnsi="Arial" w:cs="Arial"/>
                <w:bCs/>
                <w:sz w:val="24"/>
                <w:szCs w:val="24"/>
              </w:rPr>
              <w:t xml:space="preserve">Accredited training in advocacy, </w:t>
            </w:r>
            <w:r w:rsidR="00803749" w:rsidRPr="00EB25A7">
              <w:rPr>
                <w:rFonts w:ascii="Arial" w:eastAsia="Times New Roman" w:hAnsi="Arial" w:cs="Arial"/>
                <w:bCs/>
                <w:sz w:val="24"/>
                <w:szCs w:val="24"/>
              </w:rPr>
              <w:t>e.g.</w:t>
            </w:r>
            <w:r w:rsidRPr="00EB25A7">
              <w:rPr>
                <w:rFonts w:ascii="Arial" w:eastAsia="Times New Roman" w:hAnsi="Arial" w:cs="Arial"/>
                <w:bCs/>
                <w:sz w:val="24"/>
                <w:szCs w:val="24"/>
              </w:rPr>
              <w:t xml:space="preserve"> National Advocacy Qualification</w:t>
            </w:r>
            <w:r w:rsidRPr="00EB25A7">
              <w:rPr>
                <w:rFonts w:ascii="Arial" w:eastAsia="Times New Roman" w:hAnsi="Arial" w:cs="Arial"/>
                <w:sz w:val="24"/>
                <w:szCs w:val="24"/>
                <w:lang w:eastAsia="en-GB"/>
              </w:rPr>
              <w:t xml:space="preserve"> </w:t>
            </w:r>
          </w:p>
        </w:tc>
        <w:tc>
          <w:tcPr>
            <w:tcW w:w="1799" w:type="dxa"/>
          </w:tcPr>
          <w:p w:rsidR="00EB25A7" w:rsidRPr="00EB25A7" w:rsidRDefault="00EB25A7" w:rsidP="00EB25A7">
            <w:pPr>
              <w:keepNext/>
              <w:spacing w:after="0" w:line="240" w:lineRule="auto"/>
              <w:outlineLvl w:val="0"/>
              <w:rPr>
                <w:rFonts w:ascii="Arial" w:eastAsia="Times New Roman" w:hAnsi="Arial" w:cs="Arial"/>
                <w:bCs/>
                <w:sz w:val="24"/>
                <w:szCs w:val="24"/>
              </w:rPr>
            </w:pPr>
            <w:r w:rsidRPr="00EB25A7">
              <w:rPr>
                <w:rFonts w:ascii="Arial" w:eastAsia="Times New Roman" w:hAnsi="Arial" w:cs="Arial"/>
                <w:bCs/>
                <w:sz w:val="24"/>
                <w:szCs w:val="24"/>
              </w:rPr>
              <w:t>A&amp;I</w:t>
            </w:r>
          </w:p>
        </w:tc>
        <w:tc>
          <w:tcPr>
            <w:tcW w:w="1620" w:type="dxa"/>
          </w:tcPr>
          <w:p w:rsidR="00EB25A7" w:rsidRPr="00EB25A7" w:rsidRDefault="00D3513C" w:rsidP="00EB25A7">
            <w:pPr>
              <w:keepNext/>
              <w:spacing w:after="0" w:line="240" w:lineRule="auto"/>
              <w:jc w:val="center"/>
              <w:outlineLvl w:val="0"/>
              <w:rPr>
                <w:rFonts w:ascii="Arial" w:eastAsia="Times New Roman" w:hAnsi="Arial" w:cs="Arial"/>
                <w:bCs/>
                <w:sz w:val="24"/>
                <w:szCs w:val="24"/>
              </w:rPr>
            </w:pPr>
            <w:r>
              <w:rPr>
                <w:rFonts w:ascii="Arial" w:eastAsia="Times New Roman" w:hAnsi="Arial" w:cs="Arial"/>
                <w:bCs/>
                <w:sz w:val="24"/>
                <w:szCs w:val="24"/>
              </w:rPr>
              <w:t>D</w:t>
            </w:r>
          </w:p>
        </w:tc>
      </w:tr>
    </w:tbl>
    <w:p w:rsidR="00EB25A7" w:rsidRPr="00EB25A7" w:rsidRDefault="00EB25A7" w:rsidP="00F47C6E">
      <w:pPr>
        <w:tabs>
          <w:tab w:val="left" w:pos="7260"/>
        </w:tabs>
        <w:spacing w:after="0" w:line="240" w:lineRule="auto"/>
        <w:rPr>
          <w:rFonts w:ascii="Arial" w:eastAsia="Times New Roman" w:hAnsi="Arial" w:cs="Times New Roman"/>
          <w:b/>
          <w:noProof/>
          <w:sz w:val="24"/>
          <w:szCs w:val="20"/>
          <w:lang w:eastAsia="en-GB"/>
        </w:rPr>
      </w:pPr>
    </w:p>
    <w:p w:rsidR="00F47C6E" w:rsidRPr="005E2D79" w:rsidRDefault="00F47C6E" w:rsidP="005E2D79">
      <w:pPr>
        <w:pStyle w:val="NoSpacing"/>
        <w:rPr>
          <w:b/>
          <w:sz w:val="32"/>
          <w:szCs w:val="32"/>
          <w:lang w:eastAsia="en-GB"/>
        </w:rPr>
      </w:pPr>
      <w:r w:rsidRPr="005E2D79">
        <w:rPr>
          <w:b/>
          <w:noProof/>
          <w:sz w:val="32"/>
          <w:szCs w:val="32"/>
          <w:lang w:eastAsia="en-GB"/>
        </w:rPr>
        <w:lastRenderedPageBreak/>
        <w:t>MindOut</w:t>
      </w:r>
      <w:r w:rsidR="005E2D79" w:rsidRPr="005E2D79">
        <w:rPr>
          <w:b/>
          <w:noProof/>
          <w:sz w:val="32"/>
          <w:szCs w:val="32"/>
          <w:lang w:eastAsia="en-GB"/>
        </w:rPr>
        <w:t xml:space="preserve"> </w:t>
      </w:r>
      <w:r w:rsidRPr="005E2D79">
        <w:rPr>
          <w:b/>
          <w:sz w:val="32"/>
          <w:szCs w:val="32"/>
          <w:lang w:eastAsia="en-GB"/>
        </w:rPr>
        <w:t xml:space="preserve">Recruitment information      </w:t>
      </w:r>
      <w:r w:rsidR="000361DD" w:rsidRPr="005E2D79">
        <w:rPr>
          <w:b/>
          <w:sz w:val="32"/>
          <w:szCs w:val="32"/>
          <w:lang w:eastAsia="en-GB"/>
        </w:rPr>
        <w:t>February 2015</w:t>
      </w:r>
    </w:p>
    <w:p w:rsidR="005E2D79" w:rsidRDefault="005E2D79" w:rsidP="00F47C6E">
      <w:pPr>
        <w:spacing w:after="0" w:line="240" w:lineRule="auto"/>
        <w:rPr>
          <w:rFonts w:ascii="Arial" w:eastAsia="Times New Roman" w:hAnsi="Arial" w:cs="Times New Roman"/>
          <w:b/>
          <w:bCs/>
          <w:sz w:val="24"/>
          <w:szCs w:val="20"/>
          <w:lang w:eastAsia="en-GB"/>
        </w:rPr>
      </w:pPr>
    </w:p>
    <w:p w:rsidR="00F47C6E" w:rsidRPr="00F47C6E" w:rsidRDefault="00F47C6E" w:rsidP="00F47C6E">
      <w:pPr>
        <w:spacing w:after="0" w:line="240" w:lineRule="auto"/>
        <w:rPr>
          <w:rFonts w:ascii="Arial" w:eastAsia="Times New Roman" w:hAnsi="Arial" w:cs="Times New Roman"/>
          <w:b/>
          <w:bCs/>
          <w:sz w:val="24"/>
          <w:szCs w:val="20"/>
          <w:lang w:eastAsia="en-GB"/>
        </w:rPr>
      </w:pPr>
      <w:r w:rsidRPr="00F47C6E">
        <w:rPr>
          <w:rFonts w:ascii="Arial" w:eastAsia="Times New Roman" w:hAnsi="Arial" w:cs="Times New Roman"/>
          <w:b/>
          <w:bCs/>
          <w:sz w:val="24"/>
          <w:szCs w:val="20"/>
          <w:lang w:eastAsia="en-GB"/>
        </w:rPr>
        <w:t>Who we are</w:t>
      </w:r>
    </w:p>
    <w:p w:rsidR="00F47C6E" w:rsidRPr="00F47C6E" w:rsidRDefault="00F47C6E" w:rsidP="00F47C6E">
      <w:pPr>
        <w:spacing w:after="0" w:line="240" w:lineRule="auto"/>
        <w:rPr>
          <w:rFonts w:ascii="Arial" w:eastAsia="Times New Roman" w:hAnsi="Arial" w:cs="Times New Roman"/>
          <w:b/>
          <w:bCs/>
          <w:sz w:val="24"/>
          <w:szCs w:val="20"/>
          <w:lang w:eastAsia="en-GB"/>
        </w:rPr>
      </w:pPr>
    </w:p>
    <w:p w:rsidR="00F47C6E" w:rsidRPr="00F47C6E" w:rsidRDefault="00F47C6E" w:rsidP="00F47C6E">
      <w:p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MindOut has been run by and for LGBTQ people with</w:t>
      </w:r>
      <w:r w:rsidR="000361DD">
        <w:rPr>
          <w:rFonts w:ascii="Arial" w:eastAsia="Times New Roman" w:hAnsi="Arial" w:cs="Times New Roman"/>
          <w:sz w:val="24"/>
          <w:szCs w:val="20"/>
          <w:lang w:eastAsia="en-GB"/>
        </w:rPr>
        <w:t xml:space="preserve"> lived experience </w:t>
      </w:r>
      <w:r w:rsidR="00803749">
        <w:rPr>
          <w:rFonts w:ascii="Arial" w:eastAsia="Times New Roman" w:hAnsi="Arial" w:cs="Times New Roman"/>
          <w:sz w:val="24"/>
          <w:szCs w:val="20"/>
          <w:lang w:eastAsia="en-GB"/>
        </w:rPr>
        <w:t xml:space="preserve">of </w:t>
      </w:r>
      <w:r w:rsidR="00803749" w:rsidRPr="00F47C6E">
        <w:rPr>
          <w:rFonts w:ascii="Arial" w:eastAsia="Times New Roman" w:hAnsi="Arial" w:cs="Times New Roman"/>
          <w:sz w:val="24"/>
          <w:szCs w:val="20"/>
          <w:lang w:eastAsia="en-GB"/>
        </w:rPr>
        <w:t>mental</w:t>
      </w:r>
      <w:r w:rsidRPr="00F47C6E">
        <w:rPr>
          <w:rFonts w:ascii="Arial" w:eastAsia="Times New Roman" w:hAnsi="Arial" w:cs="Times New Roman"/>
          <w:sz w:val="24"/>
          <w:szCs w:val="20"/>
          <w:lang w:eastAsia="en-GB"/>
        </w:rPr>
        <w:t xml:space="preserve"> health issues in Brighton and Hove for the last 16 years.  We provide:</w:t>
      </w:r>
    </w:p>
    <w:p w:rsidR="00F47C6E" w:rsidRPr="00F47C6E" w:rsidRDefault="00F47C6E" w:rsidP="00F47C6E">
      <w:pPr>
        <w:spacing w:after="0" w:line="240" w:lineRule="auto"/>
        <w:rPr>
          <w:rFonts w:ascii="Arial" w:eastAsia="Times New Roman" w:hAnsi="Arial" w:cs="Times New Roman"/>
          <w:sz w:val="24"/>
          <w:szCs w:val="20"/>
          <w:lang w:eastAsia="en-GB"/>
        </w:rPr>
      </w:pP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advice, information and advocacy for individuals</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group peer support</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peer mentoring</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on-line out of hours support</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suicide prevention initiatives, including Out of the Blue peer support group</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social groups and outings</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 xml:space="preserve">activity groups including an allotment group </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service user involvement throughout our work</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Wellbei</w:t>
      </w:r>
      <w:r w:rsidR="000361DD">
        <w:rPr>
          <w:rFonts w:ascii="Arial" w:eastAsia="Times New Roman" w:hAnsi="Arial" w:cs="Times New Roman"/>
          <w:sz w:val="24"/>
          <w:szCs w:val="20"/>
          <w:lang w:eastAsia="en-GB"/>
        </w:rPr>
        <w:t xml:space="preserve">ng initiatives, including LGBTQ </w:t>
      </w:r>
      <w:r w:rsidRPr="00F47C6E">
        <w:rPr>
          <w:rFonts w:ascii="Arial" w:eastAsia="Times New Roman" w:hAnsi="Arial" w:cs="Times New Roman"/>
          <w:sz w:val="24"/>
          <w:szCs w:val="20"/>
          <w:lang w:eastAsia="en-GB"/>
        </w:rPr>
        <w:t>communities in East and West Sussex</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ment</w:t>
      </w:r>
      <w:r w:rsidR="000361DD">
        <w:rPr>
          <w:rFonts w:ascii="Arial" w:eastAsia="Times New Roman" w:hAnsi="Arial" w:cs="Times New Roman"/>
          <w:sz w:val="24"/>
          <w:szCs w:val="20"/>
          <w:lang w:eastAsia="en-GB"/>
        </w:rPr>
        <w:t>al health promotion within LGBTQ</w:t>
      </w:r>
      <w:r w:rsidRPr="00F47C6E">
        <w:rPr>
          <w:rFonts w:ascii="Arial" w:eastAsia="Times New Roman" w:hAnsi="Arial" w:cs="Times New Roman"/>
          <w:sz w:val="24"/>
          <w:szCs w:val="20"/>
          <w:lang w:eastAsia="en-GB"/>
        </w:rPr>
        <w:t xml:space="preserve"> communities, including events</w:t>
      </w:r>
    </w:p>
    <w:p w:rsidR="00F47C6E" w:rsidRPr="00F47C6E" w:rsidRDefault="00F47C6E" w:rsidP="00F47C6E">
      <w:pPr>
        <w:numPr>
          <w:ilvl w:val="0"/>
          <w:numId w:val="2"/>
        </w:num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anti-stigma campaigning and events</w:t>
      </w:r>
    </w:p>
    <w:p w:rsidR="00F47C6E" w:rsidRPr="00F47C6E" w:rsidRDefault="000361DD" w:rsidP="00F47C6E">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LGBTQ</w:t>
      </w:r>
      <w:r w:rsidR="00F47C6E" w:rsidRPr="00F47C6E">
        <w:rPr>
          <w:rFonts w:ascii="Arial" w:eastAsia="Times New Roman" w:hAnsi="Arial" w:cs="Times New Roman"/>
          <w:sz w:val="24"/>
          <w:szCs w:val="20"/>
          <w:lang w:eastAsia="en-GB"/>
        </w:rPr>
        <w:t xml:space="preserve"> affirmative practice training for mental health service providers</w:t>
      </w:r>
    </w:p>
    <w:p w:rsidR="00F47C6E" w:rsidRPr="00F47C6E" w:rsidRDefault="00F47C6E" w:rsidP="00F47C6E">
      <w:pPr>
        <w:spacing w:after="0" w:line="240" w:lineRule="auto"/>
        <w:ind w:left="360"/>
        <w:rPr>
          <w:rFonts w:ascii="Arial" w:eastAsia="Times New Roman" w:hAnsi="Arial" w:cs="Times New Roman"/>
          <w:sz w:val="24"/>
          <w:szCs w:val="20"/>
          <w:lang w:eastAsia="en-GB"/>
        </w:rPr>
      </w:pPr>
    </w:p>
    <w:p w:rsidR="00F47C6E" w:rsidRPr="00F47C6E" w:rsidRDefault="00F47C6E" w:rsidP="00F47C6E">
      <w:p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All of o</w:t>
      </w:r>
      <w:r w:rsidR="000361DD">
        <w:rPr>
          <w:rFonts w:ascii="Arial" w:eastAsia="Times New Roman" w:hAnsi="Arial" w:cs="Times New Roman"/>
          <w:sz w:val="24"/>
          <w:szCs w:val="20"/>
          <w:lang w:eastAsia="en-GB"/>
        </w:rPr>
        <w:t>ur work is provided by out LGBTQ</w:t>
      </w:r>
      <w:r w:rsidRPr="00F47C6E">
        <w:rPr>
          <w:rFonts w:ascii="Arial" w:eastAsia="Times New Roman" w:hAnsi="Arial" w:cs="Times New Roman"/>
          <w:sz w:val="24"/>
          <w:szCs w:val="20"/>
          <w:lang w:eastAsia="en-GB"/>
        </w:rPr>
        <w:t xml:space="preserve"> mental health workers.  We aim to create a </w:t>
      </w:r>
      <w:r w:rsidR="000361DD">
        <w:rPr>
          <w:rFonts w:ascii="Arial" w:eastAsia="Times New Roman" w:hAnsi="Arial" w:cs="Times New Roman"/>
          <w:sz w:val="24"/>
          <w:szCs w:val="20"/>
          <w:lang w:eastAsia="en-GB"/>
        </w:rPr>
        <w:t>safe place for people to be LGB</w:t>
      </w:r>
      <w:r w:rsidRPr="00F47C6E">
        <w:rPr>
          <w:rFonts w:ascii="Arial" w:eastAsia="Times New Roman" w:hAnsi="Arial" w:cs="Times New Roman"/>
          <w:sz w:val="24"/>
          <w:szCs w:val="20"/>
          <w:lang w:eastAsia="en-GB"/>
        </w:rPr>
        <w:t>T</w:t>
      </w:r>
      <w:r w:rsidR="000361DD">
        <w:rPr>
          <w:rFonts w:ascii="Arial" w:eastAsia="Times New Roman" w:hAnsi="Arial" w:cs="Times New Roman"/>
          <w:sz w:val="24"/>
          <w:szCs w:val="20"/>
          <w:lang w:eastAsia="en-GB"/>
        </w:rPr>
        <w:t>Q</w:t>
      </w:r>
      <w:r w:rsidRPr="00F47C6E">
        <w:rPr>
          <w:rFonts w:ascii="Arial" w:eastAsia="Times New Roman" w:hAnsi="Arial" w:cs="Times New Roman"/>
          <w:sz w:val="24"/>
          <w:szCs w:val="20"/>
          <w:lang w:eastAsia="en-GB"/>
        </w:rPr>
        <w:t xml:space="preserve"> and </w:t>
      </w:r>
      <w:r w:rsidR="000361DD">
        <w:rPr>
          <w:rFonts w:ascii="Arial" w:eastAsia="Times New Roman" w:hAnsi="Arial" w:cs="Times New Roman"/>
          <w:sz w:val="24"/>
          <w:szCs w:val="20"/>
          <w:lang w:eastAsia="en-GB"/>
        </w:rPr>
        <w:t xml:space="preserve">to </w:t>
      </w:r>
      <w:r w:rsidRPr="00F47C6E">
        <w:rPr>
          <w:rFonts w:ascii="Arial" w:eastAsia="Times New Roman" w:hAnsi="Arial" w:cs="Times New Roman"/>
          <w:sz w:val="24"/>
          <w:szCs w:val="20"/>
          <w:lang w:eastAsia="en-GB"/>
        </w:rPr>
        <w:t xml:space="preserve">explore their mental and physical health.  </w:t>
      </w:r>
    </w:p>
    <w:p w:rsidR="000361DD" w:rsidRDefault="000361DD" w:rsidP="00F47C6E">
      <w:pPr>
        <w:spacing w:after="0" w:line="240" w:lineRule="auto"/>
        <w:rPr>
          <w:rFonts w:ascii="Arial" w:eastAsia="Times New Roman" w:hAnsi="Arial" w:cs="Times New Roman"/>
          <w:b/>
          <w:sz w:val="24"/>
          <w:szCs w:val="20"/>
          <w:lang w:eastAsia="en-GB"/>
        </w:rPr>
      </w:pPr>
    </w:p>
    <w:p w:rsidR="00451B10" w:rsidRDefault="00451B10" w:rsidP="00F47C6E">
      <w:pPr>
        <w:spacing w:after="0" w:line="240" w:lineRule="auto"/>
        <w:rPr>
          <w:rFonts w:ascii="Arial" w:eastAsia="Times New Roman" w:hAnsi="Arial" w:cs="Times New Roman"/>
          <w:b/>
          <w:sz w:val="24"/>
          <w:szCs w:val="20"/>
          <w:lang w:eastAsia="en-GB"/>
        </w:rPr>
      </w:pPr>
    </w:p>
    <w:p w:rsidR="00F47C6E" w:rsidRPr="00F47C6E" w:rsidRDefault="005E2D79" w:rsidP="00F47C6E">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 xml:space="preserve">LGBTQ </w:t>
      </w:r>
      <w:r w:rsidR="000361DD">
        <w:rPr>
          <w:rFonts w:ascii="Arial" w:eastAsia="Times New Roman" w:hAnsi="Arial" w:cs="Times New Roman"/>
          <w:b/>
          <w:sz w:val="24"/>
          <w:szCs w:val="20"/>
          <w:lang w:eastAsia="en-GB"/>
        </w:rPr>
        <w:t xml:space="preserve">Advocacy </w:t>
      </w:r>
      <w:r w:rsidR="00F47C6E" w:rsidRPr="00F47C6E">
        <w:rPr>
          <w:rFonts w:ascii="Arial" w:eastAsia="Times New Roman" w:hAnsi="Arial" w:cs="Times New Roman"/>
          <w:b/>
          <w:sz w:val="24"/>
          <w:szCs w:val="20"/>
          <w:lang w:eastAsia="en-GB"/>
        </w:rPr>
        <w:t>Service</w:t>
      </w:r>
    </w:p>
    <w:p w:rsidR="008C6EDD" w:rsidRDefault="000361DD" w:rsidP="00F47C6E">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You will work as part of MindOut’s Advocacy Team.  Managed and led by a Team Leader, we have a general mental health advocacy worker and a housing specialist advocacy worker.  </w:t>
      </w:r>
      <w:r w:rsidR="008C6EDD">
        <w:rPr>
          <w:rFonts w:ascii="Arial" w:eastAsia="Times New Roman" w:hAnsi="Arial" w:cs="Times New Roman"/>
          <w:sz w:val="24"/>
          <w:szCs w:val="20"/>
          <w:lang w:eastAsia="en-GB"/>
        </w:rPr>
        <w:t>You will maintain a case load of work with individuals as well as bringing together groups of people with collective issues.  You will respond to new clients and urgent referrals alongside your colleagues.</w:t>
      </w:r>
    </w:p>
    <w:p w:rsidR="008C6EDD" w:rsidRDefault="008C6EDD" w:rsidP="00F47C6E">
      <w:pPr>
        <w:spacing w:after="0" w:line="240" w:lineRule="auto"/>
        <w:rPr>
          <w:rFonts w:ascii="Arial" w:eastAsia="Times New Roman" w:hAnsi="Arial" w:cs="Times New Roman"/>
          <w:sz w:val="24"/>
          <w:szCs w:val="20"/>
          <w:lang w:eastAsia="en-GB"/>
        </w:rPr>
      </w:pPr>
    </w:p>
    <w:p w:rsidR="008C6EDD" w:rsidRPr="00F47C6E" w:rsidRDefault="008C6EDD" w:rsidP="008C6EDD">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You will work with the rest of the MindOut team to ensure that staff and volunteers support </w:t>
      </w:r>
      <w:r w:rsidRPr="00F47C6E">
        <w:rPr>
          <w:rFonts w:ascii="Arial" w:eastAsia="Times New Roman" w:hAnsi="Arial" w:cs="Times New Roman"/>
          <w:sz w:val="24"/>
          <w:szCs w:val="20"/>
          <w:lang w:eastAsia="en-GB"/>
        </w:rPr>
        <w:t>each other to ensure that service u</w:t>
      </w:r>
      <w:r>
        <w:rPr>
          <w:rFonts w:ascii="Arial" w:eastAsia="Times New Roman" w:hAnsi="Arial" w:cs="Times New Roman"/>
          <w:sz w:val="24"/>
          <w:szCs w:val="20"/>
          <w:lang w:eastAsia="en-GB"/>
        </w:rPr>
        <w:t>sers’ needs are met and that all of our</w:t>
      </w:r>
      <w:r w:rsidRPr="00F47C6E">
        <w:rPr>
          <w:rFonts w:ascii="Arial" w:eastAsia="Times New Roman" w:hAnsi="Arial" w:cs="Times New Roman"/>
          <w:sz w:val="24"/>
          <w:szCs w:val="20"/>
          <w:lang w:eastAsia="en-GB"/>
        </w:rPr>
        <w:t xml:space="preserve"> service</w:t>
      </w:r>
      <w:r>
        <w:rPr>
          <w:rFonts w:ascii="Arial" w:eastAsia="Times New Roman" w:hAnsi="Arial" w:cs="Times New Roman"/>
          <w:sz w:val="24"/>
          <w:szCs w:val="20"/>
          <w:lang w:eastAsia="en-GB"/>
        </w:rPr>
        <w:t>s run</w:t>
      </w:r>
      <w:r w:rsidRPr="00F47C6E">
        <w:rPr>
          <w:rFonts w:ascii="Arial" w:eastAsia="Times New Roman" w:hAnsi="Arial" w:cs="Times New Roman"/>
          <w:sz w:val="24"/>
          <w:szCs w:val="20"/>
          <w:lang w:eastAsia="en-GB"/>
        </w:rPr>
        <w:t xml:space="preserve"> smoothly.</w:t>
      </w:r>
    </w:p>
    <w:p w:rsidR="00F47C6E" w:rsidRPr="00F47C6E" w:rsidRDefault="00F47C6E" w:rsidP="00F47C6E">
      <w:pPr>
        <w:spacing w:after="0" w:line="240" w:lineRule="auto"/>
        <w:rPr>
          <w:rFonts w:ascii="Arial" w:eastAsia="Times New Roman" w:hAnsi="Arial" w:cs="Times New Roman"/>
          <w:sz w:val="24"/>
          <w:szCs w:val="20"/>
          <w:lang w:eastAsia="en-GB"/>
        </w:rPr>
      </w:pPr>
    </w:p>
    <w:p w:rsidR="00F47C6E" w:rsidRPr="00F47C6E" w:rsidRDefault="00F47C6E" w:rsidP="00F47C6E">
      <w:pPr>
        <w:spacing w:after="0" w:line="240" w:lineRule="auto"/>
        <w:rPr>
          <w:rFonts w:ascii="Arial" w:eastAsia="Times New Roman" w:hAnsi="Arial" w:cs="Arial"/>
          <w:sz w:val="24"/>
          <w:szCs w:val="24"/>
        </w:rPr>
      </w:pPr>
    </w:p>
    <w:p w:rsidR="00F47C6E" w:rsidRDefault="00F47C6E" w:rsidP="00F47C6E">
      <w:pPr>
        <w:spacing w:after="0" w:line="240" w:lineRule="auto"/>
        <w:rPr>
          <w:rFonts w:ascii="Arial" w:hAnsi="Arial" w:cs="Arial"/>
          <w:b/>
          <w:sz w:val="24"/>
          <w:szCs w:val="24"/>
        </w:rPr>
      </w:pPr>
      <w:r w:rsidRPr="00F47C6E">
        <w:rPr>
          <w:rFonts w:ascii="Arial" w:hAnsi="Arial" w:cs="Arial"/>
          <w:b/>
          <w:sz w:val="24"/>
          <w:szCs w:val="24"/>
        </w:rPr>
        <w:t>Our Services</w:t>
      </w:r>
    </w:p>
    <w:p w:rsidR="008C6EDD" w:rsidRPr="00F47C6E" w:rsidRDefault="008C6EDD" w:rsidP="008C6EDD">
      <w:pPr>
        <w:spacing w:after="0" w:line="240" w:lineRule="auto"/>
        <w:rPr>
          <w:rFonts w:ascii="Arial" w:eastAsia="Times New Roman" w:hAnsi="Arial" w:cs="Times New Roman"/>
          <w:sz w:val="24"/>
          <w:szCs w:val="20"/>
          <w:lang w:eastAsia="en-GB"/>
        </w:rPr>
      </w:pPr>
      <w:r w:rsidRPr="00F47C6E">
        <w:rPr>
          <w:rFonts w:ascii="Arial" w:eastAsia="Times New Roman" w:hAnsi="Arial" w:cs="Times New Roman"/>
          <w:sz w:val="24"/>
          <w:szCs w:val="20"/>
          <w:lang w:eastAsia="en-GB"/>
        </w:rPr>
        <w:t>All MindOut services are impartial, non-judgemental, confidential and person-centred.  Service user participation in all aspects of the planning, delivery and governance of the organisation and its services is key to our work an</w:t>
      </w:r>
      <w:r>
        <w:rPr>
          <w:rFonts w:ascii="Arial" w:eastAsia="Times New Roman" w:hAnsi="Arial" w:cs="Times New Roman"/>
          <w:sz w:val="24"/>
          <w:szCs w:val="20"/>
          <w:lang w:eastAsia="en-GB"/>
        </w:rPr>
        <w:t xml:space="preserve">d is embodied all of our </w:t>
      </w:r>
      <w:r w:rsidRPr="00F47C6E">
        <w:rPr>
          <w:rFonts w:ascii="Arial" w:eastAsia="Times New Roman" w:hAnsi="Arial" w:cs="Times New Roman"/>
          <w:sz w:val="24"/>
          <w:szCs w:val="20"/>
          <w:lang w:eastAsia="en-GB"/>
        </w:rPr>
        <w:t>service</w:t>
      </w:r>
      <w:r>
        <w:rPr>
          <w:rFonts w:ascii="Arial" w:eastAsia="Times New Roman" w:hAnsi="Arial" w:cs="Times New Roman"/>
          <w:sz w:val="24"/>
          <w:szCs w:val="20"/>
          <w:lang w:eastAsia="en-GB"/>
        </w:rPr>
        <w:t xml:space="preserve"> delivery</w:t>
      </w:r>
      <w:r w:rsidR="00803749">
        <w:rPr>
          <w:rFonts w:ascii="Arial" w:eastAsia="Times New Roman" w:hAnsi="Arial" w:cs="Times New Roman"/>
          <w:sz w:val="24"/>
          <w:szCs w:val="20"/>
          <w:lang w:eastAsia="en-GB"/>
        </w:rPr>
        <w:t>.</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 xml:space="preserve">MindOut’s peer support group work service offers a range of weekly groups, both general mental health support and themed, time limited groups.  We also run a suicide prevention </w:t>
      </w:r>
      <w:r w:rsidR="00803749" w:rsidRPr="00F47C6E">
        <w:rPr>
          <w:rFonts w:ascii="Arial" w:hAnsi="Arial" w:cs="Arial"/>
          <w:sz w:val="24"/>
          <w:szCs w:val="24"/>
        </w:rPr>
        <w:t>group ‘Out</w:t>
      </w:r>
      <w:r w:rsidRPr="00F47C6E">
        <w:rPr>
          <w:rFonts w:ascii="Arial" w:hAnsi="Arial" w:cs="Arial"/>
          <w:sz w:val="24"/>
          <w:szCs w:val="24"/>
        </w:rPr>
        <w:t xml:space="preserve"> of the Blue’. </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Our Wellbeing project works in Brighton &amp; Hove and East and West Sussex to deliver workshops, courses and group opportunities.</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Our Peer Mentoring and on-line support service is run by a volunteer team supported by a member of staff.</w:t>
      </w:r>
    </w:p>
    <w:p w:rsidR="00F47C6E" w:rsidRDefault="00F47C6E" w:rsidP="00F47C6E">
      <w:pPr>
        <w:spacing w:after="0" w:line="240" w:lineRule="auto"/>
        <w:rPr>
          <w:rFonts w:ascii="Arial" w:hAnsi="Arial" w:cs="Arial"/>
          <w:sz w:val="24"/>
          <w:szCs w:val="24"/>
        </w:rPr>
      </w:pPr>
    </w:p>
    <w:p w:rsidR="00451B10" w:rsidRDefault="00451B10" w:rsidP="00F47C6E">
      <w:pPr>
        <w:spacing w:after="0" w:line="240" w:lineRule="auto"/>
        <w:rPr>
          <w:rFonts w:ascii="Arial" w:hAnsi="Arial" w:cs="Arial"/>
          <w:b/>
          <w:sz w:val="24"/>
          <w:szCs w:val="24"/>
        </w:rPr>
      </w:pPr>
    </w:p>
    <w:p w:rsidR="00451B10" w:rsidRDefault="00451B10" w:rsidP="00F47C6E">
      <w:pPr>
        <w:spacing w:after="0" w:line="240" w:lineRule="auto"/>
        <w:rPr>
          <w:rFonts w:ascii="Arial" w:hAnsi="Arial" w:cs="Arial"/>
          <w:b/>
          <w:sz w:val="24"/>
          <w:szCs w:val="24"/>
        </w:rPr>
      </w:pPr>
    </w:p>
    <w:p w:rsidR="00451B10" w:rsidRDefault="00451B10" w:rsidP="00F47C6E">
      <w:pPr>
        <w:spacing w:after="0" w:line="240" w:lineRule="auto"/>
        <w:rPr>
          <w:rFonts w:ascii="Arial" w:hAnsi="Arial" w:cs="Arial"/>
          <w:b/>
          <w:sz w:val="24"/>
          <w:szCs w:val="24"/>
        </w:rPr>
      </w:pPr>
    </w:p>
    <w:p w:rsidR="00451B10" w:rsidRDefault="00451B10" w:rsidP="00F47C6E">
      <w:pPr>
        <w:spacing w:after="0" w:line="240" w:lineRule="auto"/>
        <w:rPr>
          <w:rFonts w:ascii="Arial" w:hAnsi="Arial" w:cs="Arial"/>
          <w:b/>
          <w:sz w:val="24"/>
          <w:szCs w:val="24"/>
        </w:rPr>
      </w:pPr>
    </w:p>
    <w:p w:rsidR="00451B10" w:rsidRDefault="00451B10" w:rsidP="00F47C6E">
      <w:pPr>
        <w:spacing w:after="0" w:line="240" w:lineRule="auto"/>
        <w:rPr>
          <w:rFonts w:ascii="Arial" w:hAnsi="Arial" w:cs="Arial"/>
          <w:b/>
          <w:sz w:val="24"/>
          <w:szCs w:val="24"/>
        </w:rPr>
      </w:pPr>
    </w:p>
    <w:p w:rsidR="00F47C6E" w:rsidRPr="00F47C6E" w:rsidRDefault="00F47C6E" w:rsidP="00F47C6E">
      <w:pPr>
        <w:spacing w:after="0" w:line="240" w:lineRule="auto"/>
        <w:rPr>
          <w:rFonts w:ascii="Arial" w:hAnsi="Arial" w:cs="Arial"/>
          <w:b/>
          <w:sz w:val="24"/>
          <w:szCs w:val="24"/>
        </w:rPr>
      </w:pPr>
      <w:r w:rsidRPr="00F47C6E">
        <w:rPr>
          <w:rFonts w:ascii="Arial" w:hAnsi="Arial" w:cs="Arial"/>
          <w:b/>
          <w:sz w:val="24"/>
          <w:szCs w:val="24"/>
        </w:rPr>
        <w:lastRenderedPageBreak/>
        <w:t>MindOut’s History</w:t>
      </w: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For the first 12 years, MindOut was a project within Mind in Brighton and Hove.  From 1st April 2011 MindOut became an independent organisation, a charity and a company limited by guarantee.  We moved to offices at Community Base.</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b/>
          <w:sz w:val="24"/>
          <w:szCs w:val="24"/>
        </w:rPr>
      </w:pPr>
      <w:r w:rsidRPr="00F47C6E">
        <w:rPr>
          <w:rFonts w:ascii="Arial" w:hAnsi="Arial" w:cs="Arial"/>
          <w:b/>
          <w:sz w:val="24"/>
          <w:szCs w:val="24"/>
        </w:rPr>
        <w:t>Staff Team</w:t>
      </w: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The MindOut staff team consists of t</w:t>
      </w:r>
      <w:r w:rsidR="008C6EDD">
        <w:rPr>
          <w:rFonts w:ascii="Arial" w:hAnsi="Arial" w:cs="Arial"/>
          <w:sz w:val="24"/>
          <w:szCs w:val="24"/>
        </w:rPr>
        <w:t xml:space="preserve">he Director, the Team Leader, two </w:t>
      </w:r>
      <w:r w:rsidRPr="00F47C6E">
        <w:rPr>
          <w:rFonts w:ascii="Arial" w:hAnsi="Arial" w:cs="Arial"/>
          <w:sz w:val="24"/>
          <w:szCs w:val="24"/>
        </w:rPr>
        <w:t>Advocacy Worker</w:t>
      </w:r>
      <w:r w:rsidR="008C6EDD">
        <w:rPr>
          <w:rFonts w:ascii="Arial" w:hAnsi="Arial" w:cs="Arial"/>
          <w:sz w:val="24"/>
          <w:szCs w:val="24"/>
        </w:rPr>
        <w:t>s</w:t>
      </w:r>
      <w:r w:rsidRPr="00F47C6E">
        <w:rPr>
          <w:rFonts w:ascii="Arial" w:hAnsi="Arial" w:cs="Arial"/>
          <w:sz w:val="24"/>
          <w:szCs w:val="24"/>
        </w:rPr>
        <w:t>, the Wellbeing Practitioner/Peer Mentor</w:t>
      </w:r>
      <w:r w:rsidR="008D19E8">
        <w:rPr>
          <w:rFonts w:ascii="Arial" w:hAnsi="Arial" w:cs="Arial"/>
          <w:sz w:val="24"/>
          <w:szCs w:val="24"/>
        </w:rPr>
        <w:t xml:space="preserve">ing Coordinator, a Fundraiser, </w:t>
      </w:r>
      <w:r w:rsidRPr="00F47C6E">
        <w:rPr>
          <w:rFonts w:ascii="Arial" w:hAnsi="Arial" w:cs="Arial"/>
          <w:sz w:val="24"/>
          <w:szCs w:val="24"/>
        </w:rPr>
        <w:t xml:space="preserve">an Admin worker </w:t>
      </w:r>
      <w:r w:rsidR="00803749" w:rsidRPr="00F47C6E">
        <w:rPr>
          <w:rFonts w:ascii="Arial" w:hAnsi="Arial" w:cs="Arial"/>
          <w:sz w:val="24"/>
          <w:szCs w:val="24"/>
        </w:rPr>
        <w:t>and two</w:t>
      </w:r>
      <w:r w:rsidRPr="00F47C6E">
        <w:rPr>
          <w:rFonts w:ascii="Arial" w:hAnsi="Arial" w:cs="Arial"/>
          <w:sz w:val="24"/>
          <w:szCs w:val="24"/>
        </w:rPr>
        <w:t xml:space="preserve"> Group Workers working between 5 and 10 hours per week.</w:t>
      </w:r>
    </w:p>
    <w:p w:rsidR="00F47C6E" w:rsidRPr="00F47C6E" w:rsidRDefault="00F47C6E" w:rsidP="00F47C6E">
      <w:pPr>
        <w:spacing w:after="0" w:line="240" w:lineRule="auto"/>
        <w:rPr>
          <w:rFonts w:ascii="Arial" w:hAnsi="Arial" w:cs="Arial"/>
          <w:sz w:val="24"/>
          <w:szCs w:val="24"/>
        </w:rPr>
      </w:pPr>
    </w:p>
    <w:p w:rsidR="00F47C6E" w:rsidRPr="00F47C6E" w:rsidRDefault="00F47C6E" w:rsidP="00F47C6E">
      <w:pPr>
        <w:spacing w:after="0" w:line="240" w:lineRule="auto"/>
        <w:rPr>
          <w:rFonts w:ascii="Arial" w:hAnsi="Arial" w:cs="Arial"/>
          <w:b/>
          <w:sz w:val="24"/>
          <w:szCs w:val="24"/>
        </w:rPr>
      </w:pPr>
      <w:r w:rsidRPr="00F47C6E">
        <w:rPr>
          <w:rFonts w:ascii="Arial" w:hAnsi="Arial" w:cs="Arial"/>
          <w:b/>
          <w:sz w:val="24"/>
          <w:szCs w:val="24"/>
        </w:rPr>
        <w:t>Volunteer Team</w:t>
      </w:r>
    </w:p>
    <w:p w:rsidR="00F47C6E" w:rsidRPr="00F47C6E" w:rsidRDefault="00F47C6E" w:rsidP="00F47C6E">
      <w:pPr>
        <w:spacing w:after="0" w:line="240" w:lineRule="auto"/>
        <w:rPr>
          <w:rFonts w:ascii="Arial" w:hAnsi="Arial" w:cs="Arial"/>
          <w:sz w:val="24"/>
          <w:szCs w:val="24"/>
        </w:rPr>
      </w:pPr>
      <w:r w:rsidRPr="00F47C6E">
        <w:rPr>
          <w:rFonts w:ascii="Arial" w:hAnsi="Arial" w:cs="Arial"/>
          <w:sz w:val="24"/>
          <w:szCs w:val="24"/>
        </w:rPr>
        <w:t>Currently MindOut has 35 volunteers working on the Peer Mentoring and online ser</w:t>
      </w:r>
      <w:r w:rsidR="008C6EDD">
        <w:rPr>
          <w:rFonts w:ascii="Arial" w:hAnsi="Arial" w:cs="Arial"/>
          <w:sz w:val="24"/>
          <w:szCs w:val="24"/>
        </w:rPr>
        <w:t>vice,   and two</w:t>
      </w:r>
      <w:r w:rsidRPr="00F47C6E">
        <w:rPr>
          <w:rFonts w:ascii="Arial" w:hAnsi="Arial" w:cs="Arial"/>
          <w:sz w:val="24"/>
          <w:szCs w:val="24"/>
        </w:rPr>
        <w:t xml:space="preserve"> allotment volunteer</w:t>
      </w:r>
      <w:r w:rsidR="008C6EDD">
        <w:rPr>
          <w:rFonts w:ascii="Arial" w:hAnsi="Arial" w:cs="Arial"/>
          <w:sz w:val="24"/>
          <w:szCs w:val="24"/>
        </w:rPr>
        <w:t>s</w:t>
      </w:r>
      <w:r w:rsidRPr="00F47C6E">
        <w:rPr>
          <w:rFonts w:ascii="Arial" w:hAnsi="Arial" w:cs="Arial"/>
          <w:sz w:val="24"/>
          <w:szCs w:val="24"/>
        </w:rPr>
        <w:t>.</w:t>
      </w:r>
    </w:p>
    <w:p w:rsidR="00EB25A7" w:rsidRPr="00EB25A7" w:rsidRDefault="00EB25A7" w:rsidP="00EB25A7">
      <w:pPr>
        <w:tabs>
          <w:tab w:val="left" w:pos="7260"/>
        </w:tabs>
        <w:spacing w:after="0" w:line="240" w:lineRule="auto"/>
        <w:jc w:val="center"/>
        <w:rPr>
          <w:rFonts w:ascii="Arial" w:eastAsia="Times New Roman" w:hAnsi="Arial" w:cs="Times New Roman"/>
          <w:b/>
          <w:noProof/>
          <w:sz w:val="24"/>
          <w:szCs w:val="20"/>
          <w:lang w:eastAsia="en-GB"/>
        </w:rPr>
      </w:pPr>
    </w:p>
    <w:p w:rsidR="00EB25A7" w:rsidRDefault="00EB25A7"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D5309A" w:rsidRDefault="00D5309A" w:rsidP="00EB25A7">
      <w:pPr>
        <w:spacing w:after="0" w:line="240" w:lineRule="auto"/>
        <w:rPr>
          <w:rFonts w:ascii="Arial" w:eastAsia="Times New Roman" w:hAnsi="Arial" w:cs="Times New Roman"/>
          <w:color w:val="FF0000"/>
          <w:sz w:val="24"/>
          <w:szCs w:val="20"/>
          <w:lang w:eastAsia="en-GB"/>
        </w:rPr>
      </w:pPr>
    </w:p>
    <w:p w:rsidR="00EB25A7" w:rsidRDefault="00EB25A7"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p w:rsidR="00D720B8" w:rsidRDefault="00D720B8" w:rsidP="00EB25A7">
      <w:pPr>
        <w:spacing w:after="0" w:line="240" w:lineRule="auto"/>
        <w:jc w:val="center"/>
        <w:rPr>
          <w:rFonts w:ascii="Arial" w:eastAsia="Times New Roman" w:hAnsi="Arial" w:cs="Times New Roman"/>
          <w:sz w:val="24"/>
          <w:szCs w:val="20"/>
          <w:lang w:eastAsia="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5835"/>
      </w:tblGrid>
      <w:tr w:rsidR="00D720B8" w:rsidTr="00803749">
        <w:tc>
          <w:tcPr>
            <w:tcW w:w="4621" w:type="dxa"/>
          </w:tcPr>
          <w:p w:rsidR="00D720B8" w:rsidRDefault="00D720B8" w:rsidP="00D720B8">
            <w:r>
              <w:rPr>
                <w:noProof/>
                <w:lang w:eastAsia="en-GB"/>
              </w:rPr>
              <w:lastRenderedPageBreak/>
              <w:drawing>
                <wp:inline distT="0" distB="0" distL="0" distR="0" wp14:anchorId="57E8E18D" wp14:editId="1C21C3E7">
                  <wp:extent cx="1371600" cy="1472114"/>
                  <wp:effectExtent l="0" t="0" r="0" b="0"/>
                  <wp:docPr id="3" name="Picture 3"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5835" w:type="dxa"/>
          </w:tcPr>
          <w:p w:rsidR="00D720B8" w:rsidRPr="00E4457F" w:rsidRDefault="00D720B8" w:rsidP="00D720B8">
            <w:pPr>
              <w:pStyle w:val="NoSpacing"/>
              <w:ind w:left="1440"/>
              <w:jc w:val="right"/>
              <w:rPr>
                <w:rFonts w:ascii="Century Gothic" w:hAnsi="Century Gothic"/>
                <w:b/>
                <w:sz w:val="20"/>
                <w:szCs w:val="20"/>
              </w:rPr>
            </w:pPr>
            <w:r w:rsidRPr="00E4457F">
              <w:rPr>
                <w:rFonts w:ascii="Century Gothic" w:hAnsi="Century Gothic"/>
                <w:b/>
                <w:sz w:val="20"/>
                <w:szCs w:val="20"/>
              </w:rPr>
              <w:t>Community Base</w:t>
            </w:r>
          </w:p>
          <w:p w:rsidR="00D720B8" w:rsidRPr="00E4457F" w:rsidRDefault="00D720B8" w:rsidP="00D720B8">
            <w:pPr>
              <w:pStyle w:val="NoSpacing"/>
              <w:ind w:left="1440"/>
              <w:jc w:val="right"/>
              <w:rPr>
                <w:rFonts w:ascii="Century Gothic" w:hAnsi="Century Gothic"/>
                <w:b/>
                <w:sz w:val="20"/>
                <w:szCs w:val="20"/>
              </w:rPr>
            </w:pPr>
            <w:r w:rsidRPr="00E4457F">
              <w:rPr>
                <w:rFonts w:ascii="Century Gothic" w:hAnsi="Century Gothic"/>
                <w:b/>
                <w:sz w:val="20"/>
                <w:szCs w:val="20"/>
              </w:rPr>
              <w:t>113 Queens Road</w:t>
            </w:r>
          </w:p>
          <w:p w:rsidR="00D720B8" w:rsidRPr="00E4457F" w:rsidRDefault="00D720B8" w:rsidP="00D720B8">
            <w:pPr>
              <w:pStyle w:val="NoSpacing"/>
              <w:ind w:left="1440"/>
              <w:jc w:val="right"/>
              <w:rPr>
                <w:rFonts w:ascii="Century Gothic" w:hAnsi="Century Gothic"/>
                <w:b/>
                <w:sz w:val="20"/>
                <w:szCs w:val="20"/>
              </w:rPr>
            </w:pPr>
            <w:r w:rsidRPr="00E4457F">
              <w:rPr>
                <w:rFonts w:ascii="Century Gothic" w:hAnsi="Century Gothic"/>
                <w:b/>
                <w:sz w:val="20"/>
                <w:szCs w:val="20"/>
              </w:rPr>
              <w:t>Brighton</w:t>
            </w:r>
          </w:p>
          <w:p w:rsidR="00D720B8" w:rsidRPr="00E4457F" w:rsidRDefault="00D720B8" w:rsidP="00D720B8">
            <w:pPr>
              <w:pStyle w:val="NoSpacing"/>
              <w:ind w:left="1440"/>
              <w:jc w:val="right"/>
              <w:rPr>
                <w:rFonts w:ascii="Century Gothic" w:hAnsi="Century Gothic"/>
                <w:b/>
                <w:sz w:val="20"/>
                <w:szCs w:val="20"/>
              </w:rPr>
            </w:pPr>
            <w:r w:rsidRPr="00E4457F">
              <w:rPr>
                <w:rFonts w:ascii="Century Gothic" w:hAnsi="Century Gothic"/>
                <w:b/>
                <w:sz w:val="20"/>
                <w:szCs w:val="20"/>
              </w:rPr>
              <w:t>BN1 3XG</w:t>
            </w:r>
          </w:p>
          <w:p w:rsidR="00D720B8" w:rsidRPr="00E4457F" w:rsidRDefault="00D720B8" w:rsidP="00D720B8">
            <w:pPr>
              <w:pStyle w:val="NoSpacing"/>
              <w:ind w:left="1440"/>
              <w:jc w:val="right"/>
              <w:rPr>
                <w:rFonts w:ascii="Century Gothic" w:hAnsi="Century Gothic"/>
                <w:sz w:val="20"/>
                <w:szCs w:val="20"/>
              </w:rPr>
            </w:pPr>
          </w:p>
          <w:p w:rsidR="00D720B8" w:rsidRPr="00E4457F" w:rsidRDefault="00D720B8" w:rsidP="00D720B8">
            <w:pPr>
              <w:pStyle w:val="NoSpacing"/>
              <w:ind w:left="1440"/>
              <w:jc w:val="right"/>
              <w:rPr>
                <w:rFonts w:ascii="Century Gothic" w:hAnsi="Century Gothic"/>
                <w:sz w:val="20"/>
                <w:szCs w:val="20"/>
              </w:rPr>
            </w:pPr>
            <w:r>
              <w:rPr>
                <w:rFonts w:ascii="Century Gothic" w:hAnsi="Century Gothic"/>
                <w:sz w:val="20"/>
                <w:szCs w:val="20"/>
              </w:rPr>
              <w:t>t</w:t>
            </w:r>
            <w:r w:rsidRPr="00E4457F">
              <w:rPr>
                <w:rFonts w:ascii="Century Gothic" w:hAnsi="Century Gothic"/>
                <w:sz w:val="20"/>
                <w:szCs w:val="20"/>
              </w:rPr>
              <w:t>: 01273 234839</w:t>
            </w:r>
          </w:p>
          <w:p w:rsidR="00D720B8" w:rsidRPr="00E4457F" w:rsidRDefault="00D720B8" w:rsidP="00D720B8">
            <w:pPr>
              <w:pStyle w:val="NoSpacing"/>
              <w:ind w:left="720" w:firstLine="720"/>
              <w:jc w:val="right"/>
              <w:rPr>
                <w:rFonts w:ascii="Century Gothic" w:hAnsi="Century Gothic"/>
                <w:sz w:val="20"/>
                <w:szCs w:val="20"/>
              </w:rPr>
            </w:pPr>
            <w:r>
              <w:rPr>
                <w:rFonts w:ascii="Century Gothic" w:hAnsi="Century Gothic"/>
                <w:sz w:val="20"/>
                <w:szCs w:val="20"/>
              </w:rPr>
              <w:t>e</w:t>
            </w:r>
            <w:r w:rsidRPr="00E4457F">
              <w:rPr>
                <w:rFonts w:ascii="Century Gothic" w:hAnsi="Century Gothic"/>
                <w:sz w:val="20"/>
                <w:szCs w:val="20"/>
              </w:rPr>
              <w:t>:</w:t>
            </w:r>
            <w:hyperlink r:id="rId12" w:history="1">
              <w:r w:rsidRPr="001173D3">
                <w:rPr>
                  <w:rStyle w:val="Hyperlink"/>
                  <w:rFonts w:ascii="Century Gothic" w:hAnsi="Century Gothic"/>
                  <w:sz w:val="20"/>
                  <w:szCs w:val="20"/>
                </w:rPr>
                <w:t xml:space="preserve"> info@mindout.org.uk</w:t>
              </w:r>
            </w:hyperlink>
          </w:p>
          <w:p w:rsidR="00D720B8" w:rsidRPr="002D36CF" w:rsidRDefault="00D720B8" w:rsidP="00D720B8">
            <w:pPr>
              <w:pStyle w:val="NoSpacing"/>
              <w:ind w:left="1440"/>
              <w:jc w:val="right"/>
              <w:rPr>
                <w:rFonts w:ascii="Century Gothic" w:hAnsi="Century Gothic"/>
                <w:sz w:val="20"/>
                <w:szCs w:val="20"/>
              </w:rPr>
            </w:pPr>
          </w:p>
          <w:p w:rsidR="00D720B8" w:rsidRPr="002D36CF" w:rsidRDefault="00D720B8" w:rsidP="00D720B8">
            <w:pPr>
              <w:pStyle w:val="NoSpacing"/>
              <w:ind w:left="1440"/>
              <w:jc w:val="right"/>
              <w:rPr>
                <w:rFonts w:ascii="Century Gothic" w:hAnsi="Century Gothic"/>
                <w:sz w:val="16"/>
                <w:szCs w:val="16"/>
              </w:rPr>
            </w:pPr>
            <w:r w:rsidRPr="002D36CF">
              <w:rPr>
                <w:rFonts w:ascii="Century Gothic" w:hAnsi="Century Gothic"/>
                <w:sz w:val="16"/>
                <w:szCs w:val="16"/>
              </w:rPr>
              <w:t>reg</w:t>
            </w:r>
            <w:r>
              <w:rPr>
                <w:rFonts w:ascii="Century Gothic" w:hAnsi="Century Gothic"/>
                <w:sz w:val="16"/>
                <w:szCs w:val="16"/>
              </w:rPr>
              <w:t>.</w:t>
            </w:r>
            <w:r w:rsidRPr="002D36CF">
              <w:rPr>
                <w:rFonts w:ascii="Century Gothic" w:hAnsi="Century Gothic"/>
                <w:sz w:val="16"/>
                <w:szCs w:val="16"/>
              </w:rPr>
              <w:t xml:space="preserve"> company no</w:t>
            </w:r>
            <w:r>
              <w:rPr>
                <w:rFonts w:ascii="Century Gothic" w:hAnsi="Century Gothic"/>
                <w:sz w:val="16"/>
                <w:szCs w:val="16"/>
              </w:rPr>
              <w:t>.</w:t>
            </w:r>
            <w:r w:rsidRPr="002D36CF">
              <w:rPr>
                <w:rFonts w:ascii="Century Gothic" w:hAnsi="Century Gothic"/>
                <w:sz w:val="16"/>
                <w:szCs w:val="16"/>
              </w:rPr>
              <w:t xml:space="preserve"> 7441667</w:t>
            </w:r>
          </w:p>
          <w:p w:rsidR="00D720B8" w:rsidRDefault="00D720B8" w:rsidP="00D720B8">
            <w:pPr>
              <w:jc w:val="right"/>
            </w:pPr>
            <w:r w:rsidRPr="002D36CF">
              <w:rPr>
                <w:rFonts w:ascii="Century Gothic" w:hAnsi="Century Gothic"/>
                <w:sz w:val="16"/>
                <w:szCs w:val="16"/>
              </w:rPr>
              <w:t>Charity Number 1140098</w:t>
            </w:r>
          </w:p>
        </w:tc>
      </w:tr>
    </w:tbl>
    <w:p w:rsidR="00D720B8" w:rsidRPr="00D5309A" w:rsidRDefault="00D720B8" w:rsidP="00EB25A7">
      <w:pPr>
        <w:spacing w:after="0" w:line="240" w:lineRule="auto"/>
        <w:jc w:val="center"/>
        <w:rPr>
          <w:rFonts w:ascii="Arial" w:eastAsia="Times New Roman" w:hAnsi="Arial" w:cs="Times New Roman"/>
          <w:sz w:val="24"/>
          <w:szCs w:val="20"/>
          <w:lang w:eastAsia="en-GB"/>
        </w:rPr>
      </w:pPr>
    </w:p>
    <w:p w:rsidR="00EB25A7" w:rsidRPr="00D5309A" w:rsidRDefault="00EB25A7" w:rsidP="00EB25A7">
      <w:pPr>
        <w:tabs>
          <w:tab w:val="left" w:pos="2880"/>
        </w:tabs>
        <w:spacing w:after="0" w:line="240" w:lineRule="auto"/>
        <w:rPr>
          <w:rFonts w:ascii="Arial" w:eastAsia="Times New Roman" w:hAnsi="Arial" w:cs="Times New Roman"/>
          <w:sz w:val="24"/>
          <w:szCs w:val="20"/>
          <w:lang w:eastAsia="en-GB"/>
        </w:rPr>
      </w:pPr>
    </w:p>
    <w:p w:rsidR="00EB25A7" w:rsidRPr="00EB25A7" w:rsidRDefault="00EB25A7" w:rsidP="00EB25A7">
      <w:pPr>
        <w:tabs>
          <w:tab w:val="left" w:pos="2880"/>
        </w:tabs>
        <w:spacing w:after="0" w:line="240" w:lineRule="auto"/>
        <w:rPr>
          <w:rFonts w:ascii="Arial" w:eastAsia="Times New Roman" w:hAnsi="Arial" w:cs="Times New Roman"/>
          <w:sz w:val="24"/>
          <w:szCs w:val="20"/>
          <w:lang w:eastAsia="en-GB"/>
        </w:rPr>
      </w:pPr>
    </w:p>
    <w:p w:rsidR="00EB25A7" w:rsidRPr="00EB25A7" w:rsidRDefault="00EB25A7" w:rsidP="00EB25A7">
      <w:pPr>
        <w:tabs>
          <w:tab w:val="left" w:pos="1815"/>
        </w:tabs>
        <w:spacing w:after="0" w:line="240" w:lineRule="auto"/>
        <w:rPr>
          <w:rFonts w:ascii="Arial" w:eastAsia="Times New Roman" w:hAnsi="Arial" w:cs="Times New Roman"/>
          <w:sz w:val="24"/>
          <w:szCs w:val="20"/>
          <w:lang w:eastAsia="en-GB"/>
        </w:rPr>
      </w:pPr>
      <w:r w:rsidRPr="00EB25A7">
        <w:rPr>
          <w:rFonts w:ascii="Arial" w:eastAsia="Times New Roman" w:hAnsi="Arial" w:cs="Times New Roman"/>
          <w:sz w:val="24"/>
          <w:szCs w:val="20"/>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Please complete in type or black ink</w:t>
            </w:r>
          </w:p>
          <w:p w:rsidR="00EB25A7" w:rsidRPr="00EB25A7" w:rsidRDefault="00EB25A7" w:rsidP="00EB25A7">
            <w:pPr>
              <w:spacing w:after="0" w:line="240" w:lineRule="auto"/>
              <w:rPr>
                <w:rFonts w:ascii="Arial" w:eastAsia="Times New Roman" w:hAnsi="Arial" w:cs="Arial"/>
                <w:b/>
                <w:sz w:val="8"/>
                <w:szCs w:val="8"/>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Look w:val="01E0" w:firstRow="1" w:lastRow="1" w:firstColumn="1" w:lastColumn="1" w:noHBand="0" w:noVBand="0"/>
      </w:tblPr>
      <w:tblGrid>
        <w:gridCol w:w="4248"/>
        <w:gridCol w:w="6172"/>
      </w:tblGrid>
      <w:tr w:rsidR="00EB25A7" w:rsidRPr="00EB25A7" w:rsidTr="00EB25A7">
        <w:tc>
          <w:tcPr>
            <w:tcW w:w="4248" w:type="dxa"/>
            <w:tcBorders>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b/>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0" w:name="b1"/>
            <w:bookmarkEnd w:id="0"/>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8"/>
                <w:szCs w:val="8"/>
                <w:lang w:eastAsia="en-GB"/>
              </w:rPr>
            </w:pPr>
          </w:p>
          <w:p w:rsidR="00EB25A7" w:rsidRPr="00EB25A7" w:rsidRDefault="00EB25A7" w:rsidP="00EB25A7">
            <w:pPr>
              <w:spacing w:after="0" w:line="240" w:lineRule="auto"/>
              <w:rPr>
                <w:rFonts w:ascii="Arial" w:eastAsia="Times New Roman" w:hAnsi="Arial" w:cs="Arial"/>
                <w:b/>
                <w:bCs/>
                <w:sz w:val="8"/>
                <w:szCs w:val="8"/>
                <w:lang w:eastAsia="en-GB"/>
              </w:rPr>
            </w:pPr>
            <w:r w:rsidRPr="00EB25A7">
              <w:rPr>
                <w:rFonts w:ascii="Arial" w:eastAsia="Times New Roman" w:hAnsi="Arial" w:cs="Arial"/>
                <w:b/>
                <w:bCs/>
                <w:sz w:val="24"/>
                <w:szCs w:val="20"/>
                <w:lang w:eastAsia="en-GB"/>
              </w:rPr>
              <w:t>PERSONAL DETAILS (IN BLOCK/CAPITAL LETTERS)</w:t>
            </w:r>
          </w:p>
          <w:p w:rsidR="00EB25A7" w:rsidRPr="00EB25A7" w:rsidRDefault="00EB25A7" w:rsidP="00EB25A7">
            <w:pPr>
              <w:spacing w:after="0" w:line="240" w:lineRule="auto"/>
              <w:rPr>
                <w:rFonts w:ascii="Arial" w:eastAsia="Times New Roman" w:hAnsi="Arial" w:cs="Arial"/>
                <w:b/>
                <w:bCs/>
                <w:sz w:val="8"/>
                <w:szCs w:val="8"/>
                <w:lang w:eastAsia="en-GB"/>
              </w:rPr>
            </w:pPr>
          </w:p>
        </w:tc>
      </w:tr>
    </w:tbl>
    <w:p w:rsidR="00EB25A7" w:rsidRPr="00EB25A7" w:rsidRDefault="00EB25A7" w:rsidP="00EB25A7">
      <w:pPr>
        <w:spacing w:after="0" w:line="240" w:lineRule="auto"/>
        <w:rPr>
          <w:rFonts w:ascii="Arial" w:eastAsia="Times New Roman" w:hAnsi="Arial" w:cs="Arial"/>
          <w:b/>
          <w:bCs/>
          <w:sz w:val="24"/>
          <w:szCs w:val="20"/>
          <w:lang w:eastAsia="en-GB"/>
        </w:rPr>
      </w:pPr>
    </w:p>
    <w:tbl>
      <w:tblPr>
        <w:tblW w:w="10425" w:type="dxa"/>
        <w:tblLook w:val="01E0" w:firstRow="1" w:lastRow="1" w:firstColumn="1" w:lastColumn="1" w:noHBand="0" w:noVBand="0"/>
      </w:tblPr>
      <w:tblGrid>
        <w:gridCol w:w="828"/>
        <w:gridCol w:w="360"/>
        <w:gridCol w:w="236"/>
        <w:gridCol w:w="313"/>
        <w:gridCol w:w="236"/>
        <w:gridCol w:w="475"/>
        <w:gridCol w:w="236"/>
        <w:gridCol w:w="790"/>
        <w:gridCol w:w="1737"/>
        <w:gridCol w:w="173"/>
        <w:gridCol w:w="124"/>
        <w:gridCol w:w="56"/>
        <w:gridCol w:w="56"/>
        <w:gridCol w:w="1508"/>
        <w:gridCol w:w="292"/>
        <w:gridCol w:w="14"/>
        <w:gridCol w:w="222"/>
        <w:gridCol w:w="968"/>
        <w:gridCol w:w="56"/>
        <w:gridCol w:w="180"/>
        <w:gridCol w:w="1565"/>
      </w:tblGrid>
      <w:tr w:rsidR="00EB25A7" w:rsidRPr="00EB25A7" w:rsidTr="00EB25A7">
        <w:tc>
          <w:tcPr>
            <w:tcW w:w="2448" w:type="dxa"/>
            <w:gridSpan w:val="6"/>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sz w:val="24"/>
                <w:szCs w:val="20"/>
                <w:lang w:eastAsia="en-GB"/>
              </w:rPr>
              <w:t>SURNAME &amp; TITLE</w:t>
            </w:r>
          </w:p>
        </w:tc>
        <w:tc>
          <w:tcPr>
            <w:tcW w:w="236" w:type="dxa"/>
            <w:tcBorders>
              <w:left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bookmarkStart w:id="1" w:name="b2"/>
            <w:bookmarkEnd w:id="1"/>
          </w:p>
        </w:tc>
        <w:tc>
          <w:tcPr>
            <w:tcW w:w="2700" w:type="dxa"/>
            <w:gridSpan w:val="3"/>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p>
        </w:tc>
        <w:tc>
          <w:tcPr>
            <w:tcW w:w="236" w:type="dxa"/>
            <w:gridSpan w:val="3"/>
            <w:tcBorders>
              <w:left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p>
        </w:tc>
        <w:tc>
          <w:tcPr>
            <w:tcW w:w="1800" w:type="dxa"/>
            <w:gridSpan w:val="2"/>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sz w:val="24"/>
                <w:szCs w:val="20"/>
                <w:lang w:eastAsia="en-GB"/>
              </w:rPr>
              <w:t>FIRST NAME</w:t>
            </w:r>
          </w:p>
        </w:tc>
        <w:tc>
          <w:tcPr>
            <w:tcW w:w="236" w:type="dxa"/>
            <w:gridSpan w:val="2"/>
            <w:tcBorders>
              <w:left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bookmarkStart w:id="2" w:name="b3"/>
            <w:bookmarkEnd w:id="2"/>
          </w:p>
        </w:tc>
        <w:tc>
          <w:tcPr>
            <w:tcW w:w="2769" w:type="dxa"/>
            <w:gridSpan w:val="4"/>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c>
          <w:tcPr>
            <w:tcW w:w="5564" w:type="dxa"/>
            <w:gridSpan w:val="12"/>
            <w:shd w:val="clear" w:color="auto" w:fill="auto"/>
          </w:tcPr>
          <w:p w:rsidR="00EB25A7" w:rsidRPr="00EB25A7" w:rsidRDefault="00EB25A7" w:rsidP="00EB25A7">
            <w:pPr>
              <w:spacing w:after="0" w:line="240" w:lineRule="auto"/>
              <w:rPr>
                <w:rFonts w:ascii="Arial" w:eastAsia="Times New Roman" w:hAnsi="Arial" w:cs="Arial"/>
                <w:b/>
                <w:bCs/>
                <w:sz w:val="24"/>
                <w:szCs w:val="20"/>
                <w:lang w:eastAsia="en-GB"/>
              </w:rPr>
            </w:pPr>
          </w:p>
        </w:tc>
        <w:tc>
          <w:tcPr>
            <w:tcW w:w="4861" w:type="dxa"/>
            <w:gridSpan w:val="9"/>
            <w:shd w:val="clear" w:color="auto" w:fill="auto"/>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6"/>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b/>
                <w:sz w:val="24"/>
                <w:szCs w:val="20"/>
                <w:lang w:eastAsia="en-GB"/>
              </w:rPr>
              <w:t>ADDRESS</w:t>
            </w:r>
          </w:p>
        </w:tc>
        <w:tc>
          <w:tcPr>
            <w:tcW w:w="236"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3" w:name="b4"/>
            <w:bookmarkEnd w:id="3"/>
          </w:p>
        </w:tc>
        <w:tc>
          <w:tcPr>
            <w:tcW w:w="7741" w:type="dxa"/>
            <w:gridSpan w:val="14"/>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6"/>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c>
          <w:tcPr>
            <w:tcW w:w="7977" w:type="dxa"/>
            <w:gridSpan w:val="15"/>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37" w:type="dxa"/>
            <w:gridSpan w:val="4"/>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TEL -  Home:</w:t>
            </w:r>
          </w:p>
        </w:tc>
        <w:tc>
          <w:tcPr>
            <w:tcW w:w="236" w:type="dxa"/>
            <w:tcBorders>
              <w:top w:val="nil"/>
              <w:left w:val="single" w:sz="4" w:space="0" w:color="FA94D8"/>
              <w:bottom w:val="nil"/>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bookmarkStart w:id="4" w:name="b5"/>
            <w:bookmarkStart w:id="5" w:name="b6"/>
            <w:bookmarkEnd w:id="4"/>
            <w:bookmarkEnd w:id="5"/>
          </w:p>
        </w:tc>
        <w:tc>
          <w:tcPr>
            <w:tcW w:w="1501" w:type="dxa"/>
            <w:gridSpan w:val="3"/>
            <w:tcBorders>
              <w:top w:val="single" w:sz="4" w:space="0" w:color="FA94D8"/>
              <w:left w:val="single" w:sz="4" w:space="0" w:color="FA94D8"/>
              <w:bottom w:val="single" w:sz="4" w:space="0" w:color="FA94D8"/>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c>
          <w:tcPr>
            <w:tcW w:w="1737" w:type="dxa"/>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Work:</w:t>
            </w:r>
          </w:p>
        </w:tc>
        <w:tc>
          <w:tcPr>
            <w:tcW w:w="297" w:type="dxa"/>
            <w:gridSpan w:val="2"/>
            <w:tcBorders>
              <w:top w:val="nil"/>
              <w:left w:val="single" w:sz="4" w:space="0" w:color="FA94D8"/>
              <w:bottom w:val="nil"/>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c>
          <w:tcPr>
            <w:tcW w:w="1620" w:type="dxa"/>
            <w:gridSpan w:val="3"/>
            <w:tcBorders>
              <w:top w:val="single" w:sz="4" w:space="0" w:color="FA94D8"/>
              <w:left w:val="single" w:sz="4" w:space="0" w:color="FA94D8"/>
              <w:bottom w:val="single" w:sz="4" w:space="0" w:color="FA94D8"/>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c>
          <w:tcPr>
            <w:tcW w:w="306" w:type="dxa"/>
            <w:gridSpan w:val="2"/>
            <w:tcBorders>
              <w:top w:val="nil"/>
              <w:left w:val="single" w:sz="4" w:space="0" w:color="FA94D8"/>
              <w:bottom w:val="nil"/>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c>
          <w:tcPr>
            <w:tcW w:w="1190" w:type="dxa"/>
            <w:gridSpan w:val="2"/>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smartTag w:uri="urn:schemas-microsoft-com:office:smarttags" w:element="place">
              <w:smartTag w:uri="urn:schemas-microsoft-com:office:smarttags" w:element="City">
                <w:r w:rsidRPr="00EB25A7">
                  <w:rPr>
                    <w:rFonts w:ascii="Arial" w:eastAsia="Times New Roman" w:hAnsi="Arial" w:cs="Arial"/>
                    <w:b/>
                    <w:sz w:val="24"/>
                    <w:szCs w:val="20"/>
                    <w:lang w:eastAsia="en-GB"/>
                  </w:rPr>
                  <w:t>Mobile</w:t>
                </w:r>
              </w:smartTag>
            </w:smartTag>
            <w:r w:rsidRPr="00EB25A7">
              <w:rPr>
                <w:rFonts w:ascii="Arial" w:eastAsia="Times New Roman" w:hAnsi="Arial" w:cs="Arial"/>
                <w:b/>
                <w:sz w:val="24"/>
                <w:szCs w:val="20"/>
                <w:lang w:eastAsia="en-GB"/>
              </w:rPr>
              <w:t>:</w:t>
            </w:r>
          </w:p>
        </w:tc>
        <w:tc>
          <w:tcPr>
            <w:tcW w:w="236" w:type="dxa"/>
            <w:gridSpan w:val="2"/>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6" w:name="b7"/>
            <w:bookmarkEnd w:id="6"/>
          </w:p>
        </w:tc>
        <w:tc>
          <w:tcPr>
            <w:tcW w:w="1565"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val="en-US" w:eastAsia="en-GB"/>
              </w:rPr>
            </w:pPr>
          </w:p>
        </w:tc>
        <w:tc>
          <w:tcPr>
            <w:tcW w:w="9597" w:type="dxa"/>
            <w:gridSpan w:val="20"/>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88" w:type="dxa"/>
            <w:gridSpan w:val="2"/>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E- mail</w:t>
            </w:r>
          </w:p>
        </w:tc>
        <w:tc>
          <w:tcPr>
            <w:tcW w:w="236"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7" w:name="b8"/>
            <w:bookmarkEnd w:id="7"/>
          </w:p>
        </w:tc>
        <w:tc>
          <w:tcPr>
            <w:tcW w:w="9001" w:type="dxa"/>
            <w:gridSpan w:val="18"/>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6"/>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7977" w:type="dxa"/>
            <w:gridSpan w:val="15"/>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8680" w:type="dxa"/>
            <w:gridSpan w:val="19"/>
            <w:tcBorders>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If you are currently employed, may we contact you discreetly at work?</w:t>
            </w:r>
          </w:p>
        </w:tc>
        <w:tc>
          <w:tcPr>
            <w:tcW w:w="174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bookmarkStart w:id="8" w:name="b9"/>
            <w:bookmarkEnd w:id="8"/>
            <w:r w:rsidRPr="00EB25A7">
              <w:rPr>
                <w:rFonts w:ascii="Arial" w:eastAsia="Times New Roman" w:hAnsi="Arial" w:cs="Arial"/>
                <w:sz w:val="24"/>
                <w:szCs w:val="20"/>
                <w:lang w:eastAsia="en-GB"/>
              </w:rPr>
              <w:t>Yes/No</w:t>
            </w: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6172"/>
      </w:tblGrid>
      <w:tr w:rsidR="00EB25A7" w:rsidRPr="00EB25A7" w:rsidTr="00EB25A7">
        <w:tc>
          <w:tcPr>
            <w:tcW w:w="10420" w:type="dxa"/>
            <w:gridSpan w:val="3"/>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EDUCATION AND TRAINING</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c>
          <w:tcPr>
            <w:tcW w:w="10420" w:type="dxa"/>
            <w:gridSpan w:val="3"/>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gridSpan w:val="3"/>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Please give details of your educational qualifications and experience including short courses where appropriate. Please continue on additional sheets if you need to expand this section.</w:t>
            </w:r>
          </w:p>
        </w:tc>
      </w:tr>
      <w:tr w:rsidR="00EB25A7" w:rsidRPr="00EB25A7" w:rsidTr="00EB25A7">
        <w:tc>
          <w:tcPr>
            <w:tcW w:w="10420" w:type="dxa"/>
            <w:gridSpan w:val="3"/>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rPr>
          <w:tblHeader/>
        </w:trPr>
        <w:tc>
          <w:tcPr>
            <w:tcW w:w="2808" w:type="dxa"/>
            <w:tcBorders>
              <w:top w:val="single" w:sz="4" w:space="0" w:color="FA94D8"/>
              <w:left w:val="single" w:sz="4" w:space="0" w:color="FA94D8"/>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Venue</w:t>
            </w:r>
          </w:p>
        </w:tc>
        <w:tc>
          <w:tcPr>
            <w:tcW w:w="1440"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Date</w:t>
            </w:r>
          </w:p>
        </w:tc>
        <w:tc>
          <w:tcPr>
            <w:tcW w:w="6172" w:type="dxa"/>
            <w:tcBorders>
              <w:top w:val="single" w:sz="4" w:space="0" w:color="FA94D8"/>
              <w:left w:val="nil"/>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Courses/Qualifications</w:t>
            </w:r>
          </w:p>
        </w:tc>
      </w:tr>
      <w:tr w:rsidR="00EB25A7" w:rsidRPr="00EB25A7" w:rsidTr="00EB25A7">
        <w:trPr>
          <w:trHeight w:val="4985"/>
        </w:trPr>
        <w:tc>
          <w:tcPr>
            <w:tcW w:w="2808"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1440"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617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b/>
          <w:bCs/>
          <w:sz w:val="8"/>
          <w:szCs w:val="8"/>
          <w:lang w:eastAsia="en-GB"/>
        </w:rPr>
        <w:sectPr w:rsidR="00EB25A7" w:rsidRPr="00EB25A7" w:rsidSect="00EB25A7">
          <w:headerReference w:type="default" r:id="rId13"/>
          <w:type w:val="continuous"/>
          <w:pgSz w:w="11906" w:h="16838" w:code="9"/>
          <w:pgMar w:top="720" w:right="720" w:bottom="720" w:left="720" w:header="539" w:footer="709" w:gutter="0"/>
          <w:cols w:space="708"/>
          <w:docGrid w:linePitch="360"/>
        </w:sect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single" w:sz="4" w:space="0" w:color="FA94D8"/>
              <w:left w:val="single" w:sz="4" w:space="0" w:color="FA94D8"/>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8"/>
                <w:szCs w:val="8"/>
                <w:lang w:eastAsia="en-GB"/>
              </w:rPr>
            </w:pPr>
          </w:p>
          <w:p w:rsidR="00EB25A7" w:rsidRPr="00EB25A7" w:rsidRDefault="00EB25A7" w:rsidP="00EB25A7">
            <w:pPr>
              <w:spacing w:after="0" w:line="240" w:lineRule="auto"/>
              <w:rPr>
                <w:rFonts w:ascii="Arial" w:eastAsia="Times New Roman" w:hAnsi="Arial" w:cs="Arial"/>
                <w:b/>
                <w:bCs/>
                <w:sz w:val="8"/>
                <w:szCs w:val="8"/>
                <w:lang w:eastAsia="en-GB"/>
              </w:rPr>
            </w:pPr>
            <w:r w:rsidRPr="00EB25A7">
              <w:rPr>
                <w:rFonts w:ascii="Arial" w:eastAsia="Times New Roman" w:hAnsi="Arial" w:cs="Arial"/>
                <w:b/>
                <w:bCs/>
                <w:sz w:val="24"/>
                <w:szCs w:val="20"/>
                <w:lang w:eastAsia="en-GB"/>
              </w:rPr>
              <w:t>EMPLOYMENT HISTORY (INCLUDING VOLUNTARY WORK)</w:t>
            </w:r>
          </w:p>
          <w:p w:rsidR="00EB25A7" w:rsidRPr="00EB25A7" w:rsidRDefault="00EB25A7" w:rsidP="00EB25A7">
            <w:pPr>
              <w:spacing w:after="0" w:line="240" w:lineRule="auto"/>
              <w:rPr>
                <w:rFonts w:ascii="Arial" w:eastAsia="Times New Roman" w:hAnsi="Arial" w:cs="Arial"/>
                <w:b/>
                <w:bCs/>
                <w:sz w:val="8"/>
                <w:szCs w:val="8"/>
                <w:lang w:eastAsia="en-GB"/>
              </w:rPr>
            </w:pPr>
          </w:p>
        </w:tc>
      </w:tr>
      <w:tr w:rsidR="00EB25A7" w:rsidRPr="00EB25A7" w:rsidTr="00EB25A7">
        <w:tc>
          <w:tcPr>
            <w:tcW w:w="10420" w:type="dxa"/>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List in date order with present or most recent first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sz w:val="24"/>
                <w:szCs w:val="20"/>
                <w:lang w:eastAsia="en-GB"/>
              </w:rPr>
              <w:t>Please continue on additional sheets if you need to expand this section.</w:t>
            </w:r>
          </w:p>
        </w:tc>
      </w:tr>
    </w:tbl>
    <w:p w:rsidR="00EB25A7" w:rsidRPr="00EB25A7" w:rsidRDefault="00EB25A7" w:rsidP="00EB25A7">
      <w:pPr>
        <w:spacing w:after="0" w:line="240" w:lineRule="auto"/>
        <w:rPr>
          <w:rFonts w:ascii="Arial" w:eastAsia="Times New Roman" w:hAnsi="Arial" w:cs="Times New Roman"/>
          <w:sz w:val="24"/>
          <w:szCs w:val="20"/>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1044"/>
        <w:gridCol w:w="884"/>
        <w:gridCol w:w="2084"/>
      </w:tblGrid>
      <w:tr w:rsidR="00EB25A7" w:rsidRPr="00EB25A7" w:rsidTr="00EB25A7">
        <w:trPr>
          <w:tblHeader/>
        </w:trPr>
        <w:tc>
          <w:tcPr>
            <w:tcW w:w="2808" w:type="dxa"/>
            <w:tcBorders>
              <w:top w:val="single" w:sz="4" w:space="0" w:color="FA94D8"/>
              <w:left w:val="single" w:sz="4" w:space="0" w:color="FA94D8"/>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Cs/>
                <w:sz w:val="24"/>
                <w:szCs w:val="20"/>
                <w:lang w:eastAsia="en-GB"/>
              </w:rPr>
            </w:pPr>
            <w:r w:rsidRPr="00EB25A7">
              <w:rPr>
                <w:rFonts w:ascii="Arial" w:eastAsia="Times New Roman" w:hAnsi="Arial" w:cs="Arial"/>
                <w:b/>
                <w:bCs/>
                <w:sz w:val="24"/>
                <w:szCs w:val="20"/>
                <w:lang w:eastAsia="en-GB"/>
              </w:rPr>
              <w:t>Name and Address of Employer</w:t>
            </w:r>
          </w:p>
        </w:tc>
        <w:tc>
          <w:tcPr>
            <w:tcW w:w="3600"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Cs/>
                <w:sz w:val="24"/>
                <w:szCs w:val="20"/>
                <w:lang w:eastAsia="en-GB"/>
              </w:rPr>
            </w:pPr>
            <w:r w:rsidRPr="00EB25A7">
              <w:rPr>
                <w:rFonts w:ascii="Arial" w:eastAsia="Times New Roman" w:hAnsi="Arial" w:cs="Arial"/>
                <w:b/>
                <w:bCs/>
                <w:sz w:val="24"/>
                <w:szCs w:val="20"/>
                <w:lang w:eastAsia="en-GB"/>
              </w:rPr>
              <w:t>Job title and brief description of responsibilities</w:t>
            </w:r>
          </w:p>
        </w:tc>
        <w:tc>
          <w:tcPr>
            <w:tcW w:w="1044"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To</w:t>
            </w:r>
          </w:p>
        </w:tc>
        <w:tc>
          <w:tcPr>
            <w:tcW w:w="2084" w:type="dxa"/>
            <w:tcBorders>
              <w:top w:val="single" w:sz="4" w:space="0" w:color="FA94D8"/>
              <w:left w:val="nil"/>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Reasons for leaving</w:t>
            </w:r>
          </w:p>
        </w:tc>
      </w:tr>
      <w:tr w:rsidR="00EB25A7" w:rsidRPr="00EB25A7" w:rsidTr="00EB25A7">
        <w:trPr>
          <w:trHeight w:val="3717"/>
        </w:trPr>
        <w:tc>
          <w:tcPr>
            <w:tcW w:w="2808"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3600"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104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208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72"/>
      </w:tblGrid>
      <w:tr w:rsidR="00EB25A7" w:rsidRPr="00EB25A7" w:rsidTr="00EB25A7">
        <w:tc>
          <w:tcPr>
            <w:tcW w:w="6948"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If you are currently employed, please state your notice period:</w:t>
            </w:r>
          </w:p>
        </w:tc>
        <w:tc>
          <w:tcPr>
            <w:tcW w:w="347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sz w:val="24"/>
                <w:szCs w:val="20"/>
                <w:lang w:eastAsia="en-GB"/>
              </w:rPr>
            </w:pPr>
          </w:p>
        </w:tc>
      </w:tr>
    </w:tbl>
    <w:p w:rsidR="00EB25A7" w:rsidRPr="00EB25A7" w:rsidRDefault="00EB25A7" w:rsidP="00EB25A7">
      <w:pPr>
        <w:spacing w:after="0" w:line="240" w:lineRule="auto"/>
        <w:rPr>
          <w:rFonts w:ascii="Arial" w:eastAsia="Times New Roman" w:hAnsi="Arial" w:cs="Times New Roman"/>
          <w:sz w:val="24"/>
          <w:szCs w:val="20"/>
          <w:lang w:eastAsia="en-GB"/>
        </w:rPr>
      </w:pPr>
    </w:p>
    <w:p w:rsidR="00EB25A7" w:rsidRPr="00EB25A7" w:rsidRDefault="00EB25A7" w:rsidP="00EB25A7">
      <w:pPr>
        <w:spacing w:after="0" w:line="240" w:lineRule="auto"/>
        <w:rPr>
          <w:rFonts w:ascii="Arial" w:eastAsia="Times New Roman" w:hAnsi="Arial" w:cs="Times New Roman"/>
          <w:sz w:val="24"/>
          <w:szCs w:val="20"/>
          <w:lang w:eastAsia="en-GB"/>
        </w:rPr>
        <w:sectPr w:rsidR="00EB25A7" w:rsidRPr="00EB25A7" w:rsidSect="00EB25A7">
          <w:headerReference w:type="default" r:id="rId14"/>
          <w:pgSz w:w="11906" w:h="16838" w:code="9"/>
          <w:pgMar w:top="1571" w:right="851" w:bottom="851" w:left="851" w:header="539" w:footer="709" w:gutter="0"/>
          <w:cols w:space="708"/>
          <w:docGrid w:linePitch="360"/>
        </w:sectPr>
      </w:pPr>
    </w:p>
    <w:p w:rsidR="00EB25A7" w:rsidRPr="00EB25A7" w:rsidRDefault="00EB25A7" w:rsidP="00EB25A7">
      <w:pPr>
        <w:spacing w:after="0" w:line="240" w:lineRule="auto"/>
        <w:rPr>
          <w:rFonts w:ascii="Arial" w:eastAsia="Times New Roman" w:hAnsi="Arial" w:cs="Arial"/>
          <w:sz w:val="24"/>
          <w:szCs w:val="20"/>
          <w:lang w:eastAsia="en-GB"/>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bCs/>
                <w:sz w:val="8"/>
                <w:szCs w:val="8"/>
                <w:lang w:eastAsia="en-GB"/>
              </w:rPr>
            </w:pPr>
          </w:p>
          <w:p w:rsidR="00EB25A7" w:rsidRPr="00EB25A7" w:rsidRDefault="00EB25A7" w:rsidP="00EB25A7">
            <w:pPr>
              <w:spacing w:after="0" w:line="240" w:lineRule="auto"/>
              <w:rPr>
                <w:rFonts w:ascii="Arial" w:eastAsia="Times New Roman" w:hAnsi="Arial" w:cs="Arial"/>
                <w:b/>
                <w:bCs/>
                <w:sz w:val="8"/>
                <w:szCs w:val="8"/>
                <w:lang w:eastAsia="en-GB"/>
              </w:rPr>
            </w:pPr>
            <w:r w:rsidRPr="00EB25A7">
              <w:rPr>
                <w:rFonts w:ascii="Arial" w:eastAsia="Times New Roman" w:hAnsi="Arial" w:cs="Arial"/>
                <w:b/>
                <w:bCs/>
                <w:sz w:val="24"/>
                <w:szCs w:val="20"/>
                <w:lang w:eastAsia="en-GB"/>
              </w:rPr>
              <w:t>GAPS IN EDUCATION/EMPLOYMENT HISTORY</w:t>
            </w:r>
          </w:p>
          <w:p w:rsidR="00EB25A7" w:rsidRPr="00EB25A7" w:rsidRDefault="00EB25A7" w:rsidP="00EB25A7">
            <w:pPr>
              <w:spacing w:after="0" w:line="240" w:lineRule="auto"/>
              <w:rPr>
                <w:rFonts w:ascii="Arial" w:eastAsia="Times New Roman" w:hAnsi="Arial" w:cs="Arial"/>
                <w:b/>
                <w:bCs/>
                <w:sz w:val="8"/>
                <w:szCs w:val="8"/>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 xml:space="preserve">If you have any gaps of 6 months or more in your education/employment history, please let us know in the following table.  </w:t>
            </w:r>
            <w:r w:rsidRPr="00EB25A7">
              <w:rPr>
                <w:rFonts w:ascii="Arial" w:eastAsia="Times New Roman" w:hAnsi="Arial" w:cs="Arial"/>
                <w:sz w:val="24"/>
                <w:szCs w:val="20"/>
                <w:lang w:eastAsia="en-GB"/>
              </w:rPr>
              <w:t>Please continue on additional sheets if you need to expand this section.</w:t>
            </w:r>
          </w:p>
        </w:tc>
      </w:tr>
    </w:tbl>
    <w:p w:rsidR="00EB25A7" w:rsidRPr="00EB25A7" w:rsidRDefault="00EB25A7" w:rsidP="00EB25A7">
      <w:pPr>
        <w:spacing w:after="0" w:line="240" w:lineRule="auto"/>
        <w:rPr>
          <w:rFonts w:ascii="Arial" w:eastAsia="Times New Roman" w:hAnsi="Arial" w:cs="Times New Roman"/>
          <w:sz w:val="24"/>
          <w:szCs w:val="20"/>
          <w:lang w:eastAsia="en-GB"/>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EB25A7" w:rsidRPr="00EB25A7" w:rsidTr="00EB25A7">
        <w:trPr>
          <w:tblHeader/>
        </w:trPr>
        <w:tc>
          <w:tcPr>
            <w:tcW w:w="1044" w:type="dxa"/>
            <w:tcBorders>
              <w:top w:val="single" w:sz="4" w:space="0" w:color="FA94D8"/>
              <w:left w:val="single" w:sz="4" w:space="0" w:color="FA94D8"/>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From</w:t>
            </w:r>
          </w:p>
        </w:tc>
        <w:tc>
          <w:tcPr>
            <w:tcW w:w="884" w:type="dxa"/>
            <w:tcBorders>
              <w:top w:val="single" w:sz="4" w:space="0" w:color="FA94D8"/>
              <w:left w:val="nil"/>
              <w:bottom w:val="single" w:sz="4" w:space="0" w:color="FA94D8"/>
              <w:right w:val="nil"/>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A94D8"/>
          </w:tcPr>
          <w:p w:rsidR="00EB25A7" w:rsidRPr="00EB25A7" w:rsidRDefault="00EB25A7" w:rsidP="00EB25A7">
            <w:pPr>
              <w:spacing w:after="0" w:line="240" w:lineRule="auto"/>
              <w:rPr>
                <w:rFonts w:ascii="Arial" w:eastAsia="Times New Roman" w:hAnsi="Arial" w:cs="Arial"/>
                <w:b/>
                <w:bCs/>
                <w:sz w:val="24"/>
                <w:szCs w:val="20"/>
                <w:lang w:eastAsia="en-GB"/>
              </w:rPr>
            </w:pPr>
            <w:r w:rsidRPr="00EB25A7">
              <w:rPr>
                <w:rFonts w:ascii="Arial" w:eastAsia="Times New Roman" w:hAnsi="Arial" w:cs="Arial"/>
                <w:b/>
                <w:bCs/>
                <w:sz w:val="24"/>
                <w:szCs w:val="20"/>
                <w:lang w:eastAsia="en-GB"/>
              </w:rPr>
              <w:t>Reasons for gap</w:t>
            </w:r>
          </w:p>
        </w:tc>
      </w:tr>
      <w:tr w:rsidR="00EB25A7" w:rsidRPr="00EB25A7" w:rsidTr="00EB25A7">
        <w:trPr>
          <w:trHeight w:val="2825"/>
        </w:trPr>
        <w:tc>
          <w:tcPr>
            <w:tcW w:w="104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Cs/>
                <w:sz w:val="24"/>
                <w:szCs w:val="20"/>
                <w:lang w:eastAsia="en-GB"/>
              </w:rPr>
            </w:pPr>
          </w:p>
        </w:tc>
      </w:tr>
    </w:tbl>
    <w:p w:rsidR="00EB25A7" w:rsidRPr="00EB25A7" w:rsidRDefault="00EB25A7" w:rsidP="00EB25A7">
      <w:pPr>
        <w:spacing w:after="0" w:line="240" w:lineRule="auto"/>
        <w:rPr>
          <w:rFonts w:ascii="Arial" w:eastAsia="Times New Roman" w:hAnsi="Arial" w:cs="Times New Roman"/>
          <w:sz w:val="4"/>
          <w:szCs w:val="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20"/>
      </w:tblGrid>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KNOWLEDGE, SKILLS AND EXPERIENCE RELEVANT TO THE POST</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This is the most important part of the form.  The person specification lists the knowledge and skills you need to do the job.  These will not necessarily be gained through paid employment.  </w:t>
            </w:r>
            <w:r w:rsidRPr="00EB25A7">
              <w:rPr>
                <w:rFonts w:ascii="Arial" w:eastAsia="Times New Roman" w:hAnsi="Arial" w:cs="Arial"/>
                <w:sz w:val="24"/>
                <w:szCs w:val="20"/>
                <w:lang w:eastAsia="en-GB"/>
              </w:rPr>
              <w:lastRenderedPageBreak/>
              <w:t>They can also be gained through voluntary work and life experience.  If you do not meet all the criteria it is unlikely that you will be short listed for interview.</w:t>
            </w: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EB25A7" w:rsidRPr="00EB25A7" w:rsidTr="00EB25A7">
        <w:tblPrEx>
          <w:shd w:val="clear" w:color="auto" w:fill="auto"/>
        </w:tblPrEx>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rPr>
          <w:tblHeader/>
        </w:trPr>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Knowledge, skills and experience relevant to the post: Statement</w:t>
            </w:r>
          </w:p>
        </w:tc>
      </w:tr>
      <w:tr w:rsidR="00EB25A7" w:rsidRPr="00EB25A7" w:rsidTr="00EB25A7">
        <w:tblPrEx>
          <w:shd w:val="clear" w:color="auto" w:fill="auto"/>
        </w:tblPrEx>
        <w:tc>
          <w:tcPr>
            <w:tcW w:w="10420" w:type="dxa"/>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rPr>
          <w:trHeight w:val="9527"/>
        </w:trPr>
        <w:tc>
          <w:tcPr>
            <w:tcW w:w="10420"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b/>
          <w:sz w:val="24"/>
          <w:szCs w:val="20"/>
          <w:lang w:eastAsia="en-GB"/>
        </w:rPr>
        <w:sectPr w:rsidR="00EB25A7" w:rsidRPr="00EB25A7" w:rsidSect="00EB25A7">
          <w:headerReference w:type="default" r:id="rId15"/>
          <w:type w:val="continuous"/>
          <w:pgSz w:w="11906" w:h="16838" w:code="9"/>
          <w:pgMar w:top="1571" w:right="851" w:bottom="851" w:left="851" w:header="53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rPr>
          <w:tblHeader/>
        </w:trPr>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lastRenderedPageBreak/>
              <w:t>Knowledge, skills and experience relevant to the post (continuation)</w:t>
            </w:r>
          </w:p>
        </w:tc>
      </w:tr>
      <w:tr w:rsidR="00EB25A7" w:rsidRPr="00EB25A7" w:rsidTr="00EB25A7">
        <w:tc>
          <w:tcPr>
            <w:tcW w:w="10420" w:type="dxa"/>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rPr>
          <w:trHeight w:val="10910"/>
        </w:trPr>
        <w:tc>
          <w:tcPr>
            <w:tcW w:w="10420"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 confirm that to the best of my knowledge the information given on this form is true and correct and can be treated as part of any subsequent contract of employment.</w:t>
      </w:r>
    </w:p>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Look w:val="01E0" w:firstRow="1" w:lastRow="1" w:firstColumn="1" w:lastColumn="1" w:noHBand="0" w:noVBand="0"/>
      </w:tblPr>
      <w:tblGrid>
        <w:gridCol w:w="1368"/>
        <w:gridCol w:w="5690"/>
        <w:gridCol w:w="790"/>
        <w:gridCol w:w="2572"/>
      </w:tblGrid>
      <w:tr w:rsidR="00EB25A7" w:rsidRPr="00EB25A7" w:rsidTr="00EB25A7">
        <w:tc>
          <w:tcPr>
            <w:tcW w:w="1368"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Signature</w:t>
            </w:r>
          </w:p>
        </w:tc>
        <w:tc>
          <w:tcPr>
            <w:tcW w:w="5690" w:type="dxa"/>
            <w:tcBorders>
              <w:bottom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79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Date:</w:t>
            </w:r>
          </w:p>
        </w:tc>
        <w:tc>
          <w:tcPr>
            <w:tcW w:w="2572" w:type="dxa"/>
            <w:tcBorders>
              <w:bottom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sectPr w:rsidR="00EB25A7" w:rsidRPr="00EB25A7" w:rsidSect="00EB25A7">
          <w:pgSz w:w="11906" w:h="16838" w:code="9"/>
          <w:pgMar w:top="1571" w:right="851" w:bottom="851" w:left="851" w:header="53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2605"/>
        <w:gridCol w:w="1601"/>
        <w:gridCol w:w="1004"/>
        <w:gridCol w:w="2605"/>
        <w:gridCol w:w="1473"/>
        <w:gridCol w:w="1132"/>
      </w:tblGrid>
      <w:tr w:rsidR="00EB25A7" w:rsidRPr="00EB25A7" w:rsidTr="00EB25A7">
        <w:trPr>
          <w:tblHeader/>
        </w:trPr>
        <w:tc>
          <w:tcPr>
            <w:tcW w:w="10420" w:type="dxa"/>
            <w:gridSpan w:val="6"/>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sz w:val="24"/>
                <w:szCs w:val="20"/>
                <w:lang w:eastAsia="en-GB"/>
              </w:rPr>
              <w:lastRenderedPageBreak/>
              <w:br w:type="page"/>
            </w: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REFERENCES</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blPrEx>
          <w:shd w:val="clear" w:color="auto" w:fill="auto"/>
        </w:tblPrEx>
        <w:tc>
          <w:tcPr>
            <w:tcW w:w="10420" w:type="dxa"/>
            <w:gridSpan w:val="6"/>
            <w:tcBorders>
              <w:top w:val="nil"/>
              <w:left w:val="nil"/>
              <w:bottom w:val="nil"/>
              <w:right w:val="nil"/>
            </w:tcBorders>
          </w:tcPr>
          <w:p w:rsidR="00EB25A7" w:rsidRPr="00EB25A7" w:rsidRDefault="00EB25A7" w:rsidP="00EB25A7">
            <w:pPr>
              <w:spacing w:after="0" w:line="240" w:lineRule="auto"/>
              <w:jc w:val="both"/>
              <w:rPr>
                <w:rFonts w:ascii="Arial" w:eastAsia="Times New Roman" w:hAnsi="Arial" w:cs="Arial"/>
                <w:sz w:val="24"/>
                <w:szCs w:val="20"/>
                <w:lang w:eastAsia="en-GB"/>
              </w:rPr>
            </w:pPr>
          </w:p>
        </w:tc>
      </w:tr>
      <w:tr w:rsidR="00EB25A7" w:rsidRPr="00EB25A7" w:rsidTr="00EB25A7">
        <w:tblPrEx>
          <w:shd w:val="clear" w:color="auto" w:fill="auto"/>
        </w:tblPrEx>
        <w:tc>
          <w:tcPr>
            <w:tcW w:w="10420" w:type="dxa"/>
            <w:gridSpan w:val="6"/>
            <w:tcBorders>
              <w:top w:val="nil"/>
              <w:left w:val="nil"/>
              <w:bottom w:val="nil"/>
              <w:right w:val="nil"/>
            </w:tcBorders>
          </w:tcPr>
          <w:p w:rsidR="00EB25A7" w:rsidRPr="00EB25A7" w:rsidRDefault="00EB25A7" w:rsidP="00EB25A7">
            <w:pPr>
              <w:spacing w:after="0" w:line="240" w:lineRule="auto"/>
              <w:jc w:val="both"/>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Please give details of two people to whom we can apply for references concerning your suitability for this post.  One of these should be your current or most recent employer.  Please note we </w:t>
            </w:r>
            <w:r w:rsidRPr="00EB25A7">
              <w:rPr>
                <w:rFonts w:ascii="Arial" w:eastAsia="Times New Roman" w:hAnsi="Arial" w:cs="Arial"/>
                <w:b/>
                <w:sz w:val="24"/>
                <w:szCs w:val="20"/>
                <w:lang w:eastAsia="en-GB"/>
              </w:rPr>
              <w:t xml:space="preserve">DO NOT </w:t>
            </w:r>
            <w:r w:rsidRPr="00EB25A7">
              <w:rPr>
                <w:rFonts w:ascii="Arial" w:eastAsia="Times New Roman" w:hAnsi="Arial" w:cs="Arial"/>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EB25A7" w:rsidRPr="00EB25A7" w:rsidTr="00EB25A7">
        <w:tblPrEx>
          <w:shd w:val="clear" w:color="auto" w:fill="auto"/>
        </w:tblPrEx>
        <w:tc>
          <w:tcPr>
            <w:tcW w:w="10420" w:type="dxa"/>
            <w:gridSpan w:val="6"/>
            <w:tcBorders>
              <w:top w:val="nil"/>
              <w:left w:val="nil"/>
              <w:bottom w:val="nil"/>
              <w:right w:val="nil"/>
            </w:tcBorders>
          </w:tcPr>
          <w:p w:rsidR="00EB25A7" w:rsidRPr="00EB25A7" w:rsidRDefault="00EB25A7" w:rsidP="00EB25A7">
            <w:pPr>
              <w:spacing w:after="0" w:line="240" w:lineRule="auto"/>
              <w:jc w:val="both"/>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B1ABFF"/>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B1ABFF"/>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c>
          <w:tcPr>
            <w:tcW w:w="2605" w:type="dxa"/>
            <w:gridSpan w:val="2"/>
            <w:tcBorders>
              <w:top w:val="single" w:sz="4" w:space="0" w:color="FA94D8"/>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blPrEx>
          <w:shd w:val="clear" w:color="auto" w:fill="auto"/>
        </w:tblPrEx>
        <w:tc>
          <w:tcPr>
            <w:tcW w:w="4206" w:type="dxa"/>
            <w:gridSpan w:val="2"/>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Yes/No</w:t>
            </w:r>
          </w:p>
        </w:tc>
        <w:tc>
          <w:tcPr>
            <w:tcW w:w="4078" w:type="dxa"/>
            <w:gridSpan w:val="2"/>
            <w:tcBorders>
              <w:top w:val="nil"/>
              <w:left w:val="single" w:sz="4" w:space="0" w:color="FA94D8"/>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Yes/No</w:t>
            </w: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20"/>
      </w:tblGrid>
      <w:tr w:rsidR="00EB25A7" w:rsidRPr="00EB25A7" w:rsidTr="00EB25A7">
        <w:trPr>
          <w:tblHeader/>
        </w:trPr>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lastRenderedPageBreak/>
              <w:t>APPLICANTS WITH DISABILITIES</w:t>
            </w:r>
          </w:p>
        </w:tc>
      </w:tr>
      <w:tr w:rsidR="00EB25A7" w:rsidRPr="00EB25A7" w:rsidTr="00EB25A7">
        <w:tc>
          <w:tcPr>
            <w:tcW w:w="10420" w:type="dxa"/>
            <w:tcBorders>
              <w:top w:val="nil"/>
              <w:left w:val="nil"/>
              <w:bottom w:val="nil"/>
              <w:right w:val="nil"/>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Borders>
              <w:top w:val="nil"/>
              <w:left w:val="nil"/>
              <w:bottom w:val="nil"/>
              <w:right w:val="nil"/>
            </w:tcBorders>
            <w:shd w:val="clear" w:color="auto" w:fill="auto"/>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MindOut </w:t>
            </w:r>
            <w:r w:rsidR="008D19E8">
              <w:rPr>
                <w:rFonts w:ascii="Arial" w:eastAsia="Times New Roman" w:hAnsi="Arial" w:cs="Arial"/>
                <w:sz w:val="24"/>
                <w:szCs w:val="20"/>
                <w:lang w:eastAsia="en-GB"/>
              </w:rPr>
              <w:t>LGBTQ</w:t>
            </w:r>
            <w:r w:rsidRPr="00EB25A7">
              <w:rPr>
                <w:rFonts w:ascii="Arial" w:eastAsia="Times New Roman" w:hAnsi="Arial" w:cs="Arial"/>
                <w:sz w:val="24"/>
                <w:szCs w:val="20"/>
                <w:lang w:eastAsia="en-GB"/>
              </w:rPr>
              <w:t xml:space="preserve"> Mental Health Project is committed to employing people with disabilities.  Please state any arrangements we can make to assist you, if called for interview or appointed to the post:</w:t>
            </w:r>
          </w:p>
        </w:tc>
      </w:tr>
      <w:tr w:rsidR="00EB25A7" w:rsidRPr="00EB25A7" w:rsidTr="00EB25A7">
        <w:tc>
          <w:tcPr>
            <w:tcW w:w="10420" w:type="dxa"/>
            <w:tcBorders>
              <w:top w:val="nil"/>
              <w:left w:val="nil"/>
              <w:bottom w:val="single" w:sz="4" w:space="0" w:color="FA94D8"/>
              <w:right w:val="nil"/>
            </w:tcBorders>
            <w:shd w:val="clear" w:color="auto" w:fill="auto"/>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rPr>
          <w:trHeight w:val="1977"/>
        </w:trPr>
        <w:tc>
          <w:tcPr>
            <w:tcW w:w="10420" w:type="dxa"/>
            <w:tcBorders>
              <w:top w:val="single" w:sz="4" w:space="0" w:color="FA94D8"/>
              <w:left w:val="single" w:sz="4" w:space="0" w:color="FA94D8"/>
              <w:bottom w:val="single" w:sz="4" w:space="0" w:color="FA94D8"/>
              <w:right w:val="single" w:sz="4" w:space="0" w:color="FA94D8"/>
            </w:tcBorders>
            <w:shd w:val="clear" w:color="auto" w:fill="auto"/>
          </w:tcPr>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392"/>
      </w:tblGrid>
      <w:tr w:rsidR="00EB25A7" w:rsidRPr="00EB25A7" w:rsidTr="00EB25A7">
        <w:trPr>
          <w:tblHeader/>
        </w:trPr>
        <w:tc>
          <w:tcPr>
            <w:tcW w:w="10420" w:type="dxa"/>
            <w:gridSpan w:val="2"/>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HEALTH INFORMATION</w:t>
            </w:r>
          </w:p>
        </w:tc>
      </w:tr>
      <w:tr w:rsidR="00EB25A7" w:rsidRPr="00EB25A7" w:rsidTr="00EB25A7">
        <w:tc>
          <w:tcPr>
            <w:tcW w:w="10420" w:type="dxa"/>
            <w:gridSpan w:val="2"/>
            <w:tcBorders>
              <w:top w:val="nil"/>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8028" w:type="dxa"/>
            <w:tcBorders>
              <w:top w:val="nil"/>
              <w:left w:val="nil"/>
              <w:bottom w:val="nil"/>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How many days were you absent due to sickness in the past two years?</w:t>
            </w:r>
          </w:p>
        </w:tc>
        <w:tc>
          <w:tcPr>
            <w:tcW w:w="2392" w:type="dxa"/>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gridSpan w:val="2"/>
            <w:tcBorders>
              <w:top w:val="nil"/>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gridSpan w:val="2"/>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Please give details of absences of five days or more in the box below:</w:t>
            </w:r>
          </w:p>
        </w:tc>
      </w:tr>
      <w:tr w:rsidR="00EB25A7" w:rsidRPr="00EB25A7" w:rsidTr="00EB25A7">
        <w:tc>
          <w:tcPr>
            <w:tcW w:w="10420" w:type="dxa"/>
            <w:gridSpan w:val="2"/>
            <w:tcBorders>
              <w:top w:val="nil"/>
              <w:left w:val="nil"/>
              <w:bottom w:val="single" w:sz="4" w:space="0" w:color="FA94D8"/>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gridSpan w:val="2"/>
            <w:tcBorders>
              <w:top w:val="single" w:sz="4" w:space="0" w:color="FA94D8"/>
              <w:left w:val="single" w:sz="4" w:space="0" w:color="FA94D8"/>
              <w:bottom w:val="single" w:sz="4" w:space="0" w:color="FA94D8"/>
              <w:right w:val="single" w:sz="4" w:space="0" w:color="FA94D8"/>
            </w:tcBorders>
          </w:tcPr>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sz w:val="24"/>
                <w:szCs w:val="20"/>
                <w:lang w:eastAsia="en-GB"/>
              </w:rPr>
            </w:pPr>
          </w:p>
        </w:tc>
      </w:tr>
    </w:tbl>
    <w:p w:rsidR="00EB25A7" w:rsidRPr="00EB25A7" w:rsidRDefault="00EB25A7" w:rsidP="00EB25A7">
      <w:pPr>
        <w:spacing w:after="0" w:line="240" w:lineRule="auto"/>
        <w:rPr>
          <w:rFonts w:ascii="Arial" w:eastAsia="Times New Roman" w:hAnsi="Arial" w:cs="Arial"/>
          <w:sz w:val="24"/>
          <w:szCs w:val="20"/>
          <w:lang w:eastAsia="en-GB"/>
        </w:rPr>
      </w:pPr>
    </w:p>
    <w:tbl>
      <w:tblPr>
        <w:tblW w:w="0" w:type="auto"/>
        <w:tblLook w:val="01E0" w:firstRow="1" w:lastRow="1" w:firstColumn="1" w:lastColumn="1" w:noHBand="0" w:noVBand="0"/>
      </w:tblPr>
      <w:tblGrid>
        <w:gridCol w:w="10420"/>
      </w:tblGrid>
      <w:tr w:rsidR="00EB25A7" w:rsidRPr="00EB25A7" w:rsidTr="00EB25A7">
        <w:trPr>
          <w:tblHeader/>
        </w:trPr>
        <w:tc>
          <w:tcPr>
            <w:tcW w:w="10420" w:type="dxa"/>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 xml:space="preserve">MINDOUT </w:t>
            </w:r>
            <w:r w:rsidR="008D19E8">
              <w:rPr>
                <w:rFonts w:ascii="Arial" w:eastAsia="Times New Roman" w:hAnsi="Arial" w:cs="Arial"/>
                <w:b/>
                <w:sz w:val="24"/>
                <w:szCs w:val="20"/>
                <w:lang w:eastAsia="en-GB"/>
              </w:rPr>
              <w:t>LGBTQ</w:t>
            </w:r>
            <w:r w:rsidRPr="00EB25A7">
              <w:rPr>
                <w:rFonts w:ascii="Arial" w:eastAsia="Times New Roman" w:hAnsi="Arial" w:cs="Arial"/>
                <w:b/>
                <w:sz w:val="24"/>
                <w:szCs w:val="20"/>
                <w:lang w:eastAsia="en-GB"/>
              </w:rPr>
              <w:t xml:space="preserve"> MENTAL HEALTH PROJECT &amp; </w:t>
            </w:r>
            <w:r w:rsidR="00571E07">
              <w:rPr>
                <w:rFonts w:ascii="Arial" w:eastAsia="Times New Roman" w:hAnsi="Arial" w:cs="Arial"/>
                <w:b/>
                <w:sz w:val="24"/>
                <w:szCs w:val="20"/>
                <w:lang w:eastAsia="en-GB"/>
              </w:rPr>
              <w:t>DISCLOSURE AND BARRING SERVICE</w:t>
            </w:r>
            <w:r w:rsidRPr="00EB25A7">
              <w:rPr>
                <w:rFonts w:ascii="Arial" w:eastAsia="Times New Roman" w:hAnsi="Arial" w:cs="Arial"/>
                <w:b/>
                <w:sz w:val="24"/>
                <w:szCs w:val="20"/>
                <w:lang w:eastAsia="en-GB"/>
              </w:rPr>
              <w:t xml:space="preserve"> CHECKS</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N.B. Because of the nature of the work for which you are applying, this post is exempt from the provisions of Section 4 (2) of the Rehabilitation of Offenders Act 1974 (Exemptions Order 1975) and associated Order.   Applicants are not entitled therefore to withhold information about convictions which, for other purposes, are 'spent' under the provisions of the Act.  </w:t>
            </w:r>
          </w:p>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You will be asked to declare any convictions (including spent convictions) prior to interview. Failure to disclose previous convictions may lead to disciplinary action.  Any information given will be completely confidential.</w:t>
            </w: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 xml:space="preserve">Enhanced </w:t>
            </w:r>
            <w:r w:rsidR="00571E07">
              <w:rPr>
                <w:rFonts w:ascii="Arial" w:eastAsia="Times New Roman" w:hAnsi="Arial" w:cs="Arial"/>
                <w:b/>
                <w:sz w:val="24"/>
                <w:szCs w:val="20"/>
                <w:lang w:eastAsia="en-GB"/>
              </w:rPr>
              <w:t>DBS</w:t>
            </w:r>
            <w:r w:rsidRPr="00EB25A7">
              <w:rPr>
                <w:rFonts w:ascii="Arial" w:eastAsia="Times New Roman" w:hAnsi="Arial" w:cs="Arial"/>
                <w:b/>
                <w:sz w:val="24"/>
                <w:szCs w:val="20"/>
                <w:lang w:eastAsia="en-GB"/>
              </w:rPr>
              <w:t xml:space="preserve"> checks</w:t>
            </w: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Enhanced Disclosures are for posts, which involve a far greater degree of contact with children or vulnerable adults.  Enhanced Disclosures can be applied for if the post involves regularly caring for, training, supervising or being alone with children or vulnerable adults.</w:t>
            </w: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As well as the information given on a Standard Disclosure’, Enhanced Disclosures involve a check on local police records. Where there is found to be relevant information to the post applied for, the Chief Officer of police may release it for inclusion in the Disclosure.</w:t>
            </w:r>
          </w:p>
        </w:tc>
      </w:tr>
    </w:tbl>
    <w:p w:rsidR="00EB25A7" w:rsidRPr="00EB25A7" w:rsidRDefault="00EB25A7" w:rsidP="00EB25A7">
      <w:pPr>
        <w:spacing w:after="0" w:line="240" w:lineRule="auto"/>
        <w:rPr>
          <w:rFonts w:ascii="Arial" w:eastAsia="Times New Roman" w:hAnsi="Arial" w:cs="Arial"/>
          <w:sz w:val="24"/>
          <w:szCs w:val="20"/>
          <w:lang w:eastAsia="en-GB"/>
        </w:rPr>
      </w:pPr>
    </w:p>
    <w:p w:rsidR="00EB25A7" w:rsidRPr="00EB25A7" w:rsidRDefault="00EB25A7" w:rsidP="00EB25A7">
      <w:pPr>
        <w:spacing w:after="0" w:line="240" w:lineRule="auto"/>
        <w:rPr>
          <w:rFonts w:ascii="Arial" w:eastAsia="Times New Roman" w:hAnsi="Arial" w:cs="Arial"/>
          <w:b/>
          <w:sz w:val="8"/>
          <w:szCs w:val="8"/>
          <w:lang w:eastAsia="en-GB"/>
        </w:rPr>
        <w:sectPr w:rsidR="00EB25A7" w:rsidRPr="00EB25A7" w:rsidSect="00EB25A7">
          <w:pgSz w:w="11906" w:h="16838" w:code="9"/>
          <w:pgMar w:top="1571" w:right="851" w:bottom="851" w:left="851" w:header="53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8"/>
                <w:szCs w:val="8"/>
                <w:lang w:eastAsia="en-GB"/>
              </w:rPr>
            </w:pPr>
          </w:p>
          <w:p w:rsidR="00EB25A7" w:rsidRPr="00EB25A7" w:rsidRDefault="00EB25A7" w:rsidP="00EB25A7">
            <w:pPr>
              <w:spacing w:after="0" w:line="240" w:lineRule="auto"/>
              <w:rPr>
                <w:rFonts w:ascii="Arial" w:eastAsia="Times New Roman" w:hAnsi="Arial" w:cs="Arial"/>
                <w:b/>
                <w:sz w:val="8"/>
                <w:szCs w:val="8"/>
                <w:lang w:eastAsia="en-GB"/>
              </w:rPr>
            </w:pPr>
            <w:r w:rsidRPr="00EB25A7">
              <w:rPr>
                <w:rFonts w:ascii="Arial" w:eastAsia="Times New Roman" w:hAnsi="Arial" w:cs="Arial"/>
                <w:b/>
                <w:sz w:val="24"/>
                <w:szCs w:val="20"/>
                <w:lang w:eastAsia="en-GB"/>
              </w:rPr>
              <w:t>POLICY STATEMENT ON THE RECRUITMENT OF EX OFFENDERS</w:t>
            </w:r>
          </w:p>
          <w:p w:rsidR="00EB25A7" w:rsidRPr="00EB25A7" w:rsidRDefault="00EB25A7" w:rsidP="00EB25A7">
            <w:pPr>
              <w:spacing w:after="0" w:line="240" w:lineRule="auto"/>
              <w:rPr>
                <w:rFonts w:ascii="Arial" w:eastAsia="Times New Roman" w:hAnsi="Arial" w:cs="Arial"/>
                <w:b/>
                <w:sz w:val="8"/>
                <w:szCs w:val="8"/>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 xml:space="preserve">As an organisation using the </w:t>
            </w:r>
            <w:r w:rsidR="00571E07">
              <w:rPr>
                <w:rFonts w:ascii="Arial" w:eastAsia="Times New Roman" w:hAnsi="Arial" w:cs="Arial"/>
                <w:sz w:val="24"/>
                <w:szCs w:val="20"/>
                <w:lang w:eastAsia="en-GB"/>
              </w:rPr>
              <w:t>Disclosure and Barring Service</w:t>
            </w:r>
            <w:r w:rsidRPr="00EB25A7">
              <w:rPr>
                <w:rFonts w:ascii="Arial" w:eastAsia="Times New Roman" w:hAnsi="Arial" w:cs="Arial"/>
                <w:sz w:val="24"/>
                <w:szCs w:val="20"/>
                <w:lang w:eastAsia="en-GB"/>
              </w:rPr>
              <w:t xml:space="preserve">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Disclosure service to assess applicants’ suitability for positions of trust, MindOut </w:t>
            </w:r>
            <w:r w:rsidR="008D19E8">
              <w:rPr>
                <w:rFonts w:ascii="Arial" w:eastAsia="Times New Roman" w:hAnsi="Arial" w:cs="Arial"/>
                <w:sz w:val="24"/>
                <w:szCs w:val="20"/>
                <w:lang w:eastAsia="en-GB"/>
              </w:rPr>
              <w:t>LGBTQ</w:t>
            </w:r>
            <w:r w:rsidRPr="00EB25A7">
              <w:rPr>
                <w:rFonts w:ascii="Arial" w:eastAsia="Times New Roman" w:hAnsi="Arial" w:cs="Arial"/>
                <w:sz w:val="24"/>
                <w:szCs w:val="20"/>
                <w:lang w:eastAsia="en-GB"/>
              </w:rPr>
              <w:t xml:space="preserve"> Mental Health Project complies fully with the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Code of Practice and undertakes to treat all applicants for positions fairly.  It undertakes not to discriminate unfairly against any subject of a Disclosure on the basis of conviction or other information revealed.</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We have a written policy on the recruitment of ex-offenders, which is made available to all Disclosure applicants at the outset of the recruitment process.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For those positions where a Disclosure is required, recruitment briefs will contain a statement that a Disclosure will be requested in the event of the individual being offered the position.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 xml:space="preserve">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MindOut </w:t>
            </w:r>
            <w:r w:rsidR="008D19E8">
              <w:rPr>
                <w:rFonts w:ascii="Arial" w:eastAsia="Times New Roman" w:hAnsi="Arial" w:cs="Arial"/>
                <w:sz w:val="24"/>
                <w:szCs w:val="20"/>
                <w:lang w:eastAsia="en-GB"/>
              </w:rPr>
              <w:t>LGBTQ</w:t>
            </w:r>
            <w:r w:rsidRPr="00EB25A7">
              <w:rPr>
                <w:rFonts w:ascii="Arial" w:eastAsia="Times New Roman" w:hAnsi="Arial" w:cs="Arial"/>
                <w:sz w:val="24"/>
                <w:szCs w:val="20"/>
                <w:lang w:eastAsia="en-GB"/>
              </w:rPr>
              <w:t xml:space="preserve"> Mental Health Project and we guarantee that this information is only seen by those who need to see it as part of the recruitment process.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 xml:space="preserve">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We make every subject of a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Disclosure aware of the existence of the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Code of Practice and make a copy available on request.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u w:val="single"/>
                <w:lang w:eastAsia="en-GB"/>
              </w:rPr>
            </w:pPr>
            <w:r w:rsidRPr="00EB25A7">
              <w:rPr>
                <w:rFonts w:ascii="Arial" w:eastAsia="Times New Roman" w:hAnsi="Arial" w:cs="Arial"/>
                <w:sz w:val="24"/>
                <w:szCs w:val="20"/>
                <w:lang w:eastAsia="en-GB"/>
              </w:rPr>
              <w:t>We undertake to discuss any matter revealed in a Disclosure with the person seeking the position before withdrawing a conditional offer of employment.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Secure Storage, Handling, Use, Retention and Disposal of Disclosures and Disclosure information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General principles: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 xml:space="preserve">As an organisation using the </w:t>
            </w:r>
            <w:r w:rsidR="00571E07">
              <w:rPr>
                <w:rFonts w:ascii="Arial" w:eastAsia="Times New Roman" w:hAnsi="Arial" w:cs="Arial"/>
                <w:sz w:val="24"/>
                <w:szCs w:val="20"/>
                <w:lang w:eastAsia="en-GB"/>
              </w:rPr>
              <w:t>Disclosure and Barring Service</w:t>
            </w:r>
            <w:r w:rsidRPr="00EB25A7">
              <w:rPr>
                <w:rFonts w:ascii="Arial" w:eastAsia="Times New Roman" w:hAnsi="Arial" w:cs="Arial"/>
                <w:sz w:val="24"/>
                <w:szCs w:val="20"/>
                <w:lang w:eastAsia="en-GB"/>
              </w:rPr>
              <w:t xml:space="preserve">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Disclosure service to help assess the suitability of applicants for positions of trust, MindOut </w:t>
            </w:r>
            <w:r w:rsidR="008D19E8">
              <w:rPr>
                <w:rFonts w:ascii="Arial" w:eastAsia="Times New Roman" w:hAnsi="Arial" w:cs="Arial"/>
                <w:sz w:val="24"/>
                <w:szCs w:val="20"/>
                <w:lang w:eastAsia="en-GB"/>
              </w:rPr>
              <w:t>LGBTQ</w:t>
            </w:r>
            <w:r w:rsidRPr="00EB25A7">
              <w:rPr>
                <w:rFonts w:ascii="Arial" w:eastAsia="Times New Roman" w:hAnsi="Arial" w:cs="Arial"/>
                <w:sz w:val="24"/>
                <w:szCs w:val="20"/>
                <w:lang w:eastAsia="en-GB"/>
              </w:rPr>
              <w:t xml:space="preserve"> Mental Health Project complies fully with the </w:t>
            </w:r>
            <w:r w:rsidR="00571E07">
              <w:rPr>
                <w:rFonts w:ascii="Arial" w:eastAsia="Times New Roman" w:hAnsi="Arial" w:cs="Arial"/>
                <w:sz w:val="24"/>
                <w:szCs w:val="20"/>
                <w:lang w:eastAsia="en-GB"/>
              </w:rPr>
              <w:t>DBS</w:t>
            </w:r>
            <w:r w:rsidRPr="00EB25A7">
              <w:rPr>
                <w:rFonts w:ascii="Arial" w:eastAsia="Times New Roman" w:hAnsi="Arial" w:cs="Arial"/>
                <w:sz w:val="24"/>
                <w:szCs w:val="20"/>
                <w:lang w:eastAsia="en-GB"/>
              </w:rPr>
              <w:t xml:space="preserve"> Code of Practice regarding the correct handling, use, storage, retention and disposal of Disclosures and Disclosure information.  It also complies fully with its obligations under the Data Protection Act and other relevant legislation pertaining to the safe handling, use, storage, retention and disposal of Disclosure information and has a written policy on these matters, which is available to those who wish to see it on request.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Storage and Access: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lastRenderedPageBreak/>
              <w:t xml:space="preserve">Disclosure information is never kept on an applicant’s personnel file and is always kept separately and securely, in lockable, </w:t>
            </w:r>
            <w:r w:rsidR="00803749" w:rsidRPr="00EB25A7">
              <w:rPr>
                <w:rFonts w:ascii="Arial" w:eastAsia="Times New Roman" w:hAnsi="Arial" w:cs="Arial"/>
                <w:sz w:val="24"/>
                <w:szCs w:val="20"/>
                <w:lang w:eastAsia="en-GB"/>
              </w:rPr>
              <w:t>non-portable</w:t>
            </w:r>
            <w:r w:rsidRPr="00EB25A7">
              <w:rPr>
                <w:rFonts w:ascii="Arial" w:eastAsia="Times New Roman" w:hAnsi="Arial" w:cs="Arial"/>
                <w:sz w:val="24"/>
                <w:szCs w:val="20"/>
                <w:lang w:eastAsia="en-GB"/>
              </w:rPr>
              <w:t>, storage containers with access strictly controlled and limited to those who are entitled to see it as part of their duties.</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Handling:</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In accordance with section 124 of the Police Act 1997, Disclosure information is only passed to those who are authorised to receive it in the course of their duties.  We maintain a record of all those to whom Disclosures or Disclosure information has been revealed and we recognise that it is a criminal offence to pass this information to anyone who is not entitled to receive it.</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Usage:</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Disclosure information is only used for the specific purpose for which it was requested and for which the applicant’s full consent has been given.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Retention: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Once a recruitment (or other relevant) decision has been made, we do not keep Disclosure information for any longer than is absolutely necessary.  This is generally for a period of up to six months, to allow for the consideration and resolution of any disputes or complaints.  If, in very exceptional circumstances, it is considered necessary to keep Disclosure information for longer than six months we will give full consideration to the Data Protection and Human Rights Acts and to the individual subject before doing so.  Throughout this time, the usual conditions regarding safe storage and strictly controlled access will prevail.</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Disposal:</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sz w:val="24"/>
                <w:szCs w:val="20"/>
                <w:lang w:eastAsia="en-GB"/>
              </w:rPr>
              <w:t>Once the retention period has elapsed, we will ensure that any Disclosure information is immediately and suitably destroyed by secure means, i.e. by shredding, pulping or burning.  While awaiting destruction, Disclosure information will not be kept in any insecure receptacle (e.g. waste bin or confidential waste sack).  We will not keep any photocopy or other image of the Disclosure or any copy or representation of the contents of a Disclosure.  However, notwithstanding the above, we may keep a record of the date of issue of a Disclosure, the name of the subject, the type of Disclosure requested, the position of which the Disclosure was requested, the unique reference number of the Disclosure and the details of the recruitment decision taken.</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sz w:val="24"/>
                <w:szCs w:val="20"/>
                <w:lang w:eastAsia="en-GB"/>
              </w:rPr>
            </w:pPr>
            <w:r w:rsidRPr="00EB25A7">
              <w:rPr>
                <w:rFonts w:ascii="Arial" w:eastAsia="Times New Roman" w:hAnsi="Arial" w:cs="Arial"/>
                <w:b/>
                <w:sz w:val="24"/>
                <w:szCs w:val="20"/>
                <w:lang w:eastAsia="en-GB"/>
              </w:rPr>
              <w:t xml:space="preserve">Statement:  All successful applications will be subject to an enhanced </w:t>
            </w:r>
            <w:r w:rsidR="00571E07">
              <w:rPr>
                <w:rFonts w:ascii="Arial" w:eastAsia="Times New Roman" w:hAnsi="Arial" w:cs="Arial"/>
                <w:b/>
                <w:sz w:val="24"/>
                <w:szCs w:val="20"/>
                <w:lang w:eastAsia="en-GB"/>
              </w:rPr>
              <w:t>Disclosure and Barring Service</w:t>
            </w:r>
            <w:r w:rsidRPr="00EB25A7">
              <w:rPr>
                <w:rFonts w:ascii="Arial" w:eastAsia="Times New Roman" w:hAnsi="Arial" w:cs="Arial"/>
                <w:b/>
                <w:sz w:val="24"/>
                <w:szCs w:val="20"/>
                <w:lang w:eastAsia="en-GB"/>
              </w:rPr>
              <w:t xml:space="preserve"> disclosure.</w:t>
            </w:r>
          </w:p>
        </w:tc>
      </w:tr>
      <w:tr w:rsidR="00EB25A7" w:rsidRPr="00EB25A7" w:rsidTr="00EB25A7">
        <w:tc>
          <w:tcPr>
            <w:tcW w:w="10420" w:type="dxa"/>
            <w:tcBorders>
              <w:top w:val="nil"/>
              <w:left w:val="nil"/>
              <w:bottom w:val="nil"/>
              <w:right w:val="nil"/>
            </w:tcBorders>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Borders>
              <w:top w:val="nil"/>
              <w:left w:val="nil"/>
              <w:bottom w:val="nil"/>
              <w:right w:val="nil"/>
            </w:tcBorders>
            <w:shd w:val="clear" w:color="auto" w:fill="FA94D8"/>
          </w:tcPr>
          <w:p w:rsidR="00EB25A7" w:rsidRPr="00EB25A7" w:rsidRDefault="00EB25A7" w:rsidP="00EB25A7">
            <w:pPr>
              <w:spacing w:after="0" w:line="240" w:lineRule="auto"/>
              <w:rPr>
                <w:rFonts w:ascii="Arial" w:eastAsia="Times New Roman" w:hAnsi="Arial" w:cs="Arial"/>
                <w:b/>
                <w:caps/>
                <w:sz w:val="24"/>
                <w:szCs w:val="20"/>
                <w:lang w:eastAsia="en-GB"/>
              </w:rPr>
            </w:pPr>
            <w:r w:rsidRPr="00EB25A7">
              <w:rPr>
                <w:rFonts w:ascii="Arial" w:eastAsia="Times New Roman" w:hAnsi="Arial" w:cs="Arial"/>
                <w:b/>
                <w:caps/>
                <w:sz w:val="24"/>
                <w:szCs w:val="20"/>
                <w:lang w:eastAsia="en-GB"/>
              </w:rPr>
              <w:t>Retention of Application forms</w:t>
            </w:r>
          </w:p>
        </w:tc>
      </w:tr>
      <w:tr w:rsidR="00EB25A7" w:rsidRPr="00EB25A7" w:rsidTr="00EB25A7">
        <w:tc>
          <w:tcPr>
            <w:tcW w:w="10420" w:type="dxa"/>
            <w:tcBorders>
              <w:top w:val="nil"/>
              <w:left w:val="nil"/>
              <w:bottom w:val="nil"/>
              <w:right w:val="nil"/>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p>
        </w:tc>
      </w:tr>
      <w:tr w:rsidR="00EB25A7" w:rsidRPr="00EB25A7" w:rsidTr="00EB25A7">
        <w:tc>
          <w:tcPr>
            <w:tcW w:w="10420" w:type="dxa"/>
            <w:tcBorders>
              <w:top w:val="nil"/>
              <w:left w:val="nil"/>
              <w:bottom w:val="nil"/>
              <w:right w:val="nil"/>
            </w:tcBorders>
            <w:shd w:val="clear" w:color="auto" w:fill="auto"/>
          </w:tcPr>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b/>
                <w:sz w:val="24"/>
                <w:szCs w:val="20"/>
                <w:lang w:eastAsia="en-GB"/>
              </w:rPr>
              <w:t xml:space="preserve">MindOut </w:t>
            </w:r>
            <w:r w:rsidR="008D19E8">
              <w:rPr>
                <w:rFonts w:ascii="Arial" w:eastAsia="Times New Roman" w:hAnsi="Arial" w:cs="Arial"/>
                <w:b/>
                <w:sz w:val="24"/>
                <w:szCs w:val="20"/>
                <w:lang w:eastAsia="en-GB"/>
              </w:rPr>
              <w:t>LGBTQ</w:t>
            </w:r>
            <w:r w:rsidRPr="00EB25A7">
              <w:rPr>
                <w:rFonts w:ascii="Arial" w:eastAsia="Times New Roman" w:hAnsi="Arial" w:cs="Arial"/>
                <w:b/>
                <w:sz w:val="24"/>
                <w:szCs w:val="20"/>
                <w:lang w:eastAsia="en-GB"/>
              </w:rPr>
              <w:t xml:space="preserve"> Mental Health Project retains application forms for a period of 1 year.</w:t>
            </w:r>
          </w:p>
          <w:p w:rsidR="00EB25A7" w:rsidRPr="00EB25A7" w:rsidRDefault="00EB25A7" w:rsidP="00EB25A7">
            <w:pPr>
              <w:spacing w:after="0" w:line="240" w:lineRule="auto"/>
              <w:rPr>
                <w:rFonts w:ascii="Arial" w:eastAsia="Times New Roman" w:hAnsi="Arial" w:cs="Arial"/>
                <w:b/>
                <w:sz w:val="24"/>
                <w:szCs w:val="20"/>
                <w:lang w:eastAsia="en-GB"/>
              </w:rPr>
            </w:pPr>
          </w:p>
          <w:p w:rsidR="00EB25A7" w:rsidRPr="00EB25A7" w:rsidRDefault="00EB25A7" w:rsidP="00EB25A7">
            <w:pPr>
              <w:spacing w:after="0" w:line="240" w:lineRule="auto"/>
              <w:rPr>
                <w:rFonts w:ascii="Arial" w:eastAsia="Times New Roman" w:hAnsi="Arial" w:cs="Arial"/>
                <w:b/>
                <w:sz w:val="24"/>
                <w:szCs w:val="20"/>
                <w:lang w:eastAsia="en-GB"/>
              </w:rPr>
            </w:pPr>
            <w:r w:rsidRPr="00EB25A7">
              <w:rPr>
                <w:rFonts w:ascii="Arial" w:eastAsia="Times New Roman" w:hAnsi="Arial" w:cs="Arial"/>
                <w:sz w:val="24"/>
                <w:szCs w:val="20"/>
                <w:lang w:eastAsia="en-GB"/>
              </w:rPr>
              <w:t xml:space="preserve">Once the retention period has elapsed, we will ensure that the application form is immediately and suitably destroyed by secure means, i.e. by shredding, pulping or burning.  While awaiting destruction, the application form will not be kept in any insecure receptacle (e.g. waste bin or confidential waste sack).  </w:t>
            </w:r>
          </w:p>
        </w:tc>
      </w:tr>
    </w:tbl>
    <w:p w:rsidR="00B31ED6" w:rsidRPr="00EB25A7" w:rsidRDefault="00EB25A7" w:rsidP="00EB25A7">
      <w:pPr>
        <w:spacing w:after="0" w:line="240" w:lineRule="auto"/>
        <w:rPr>
          <w:rFonts w:ascii="Arial" w:eastAsia="Times New Roman" w:hAnsi="Arial" w:cs="Arial"/>
          <w:sz w:val="8"/>
          <w:szCs w:val="8"/>
          <w:lang w:eastAsia="en-GB"/>
        </w:rPr>
      </w:pPr>
      <w:bookmarkStart w:id="9" w:name="_GoBack"/>
      <w:bookmarkEnd w:id="9"/>
      <w:r w:rsidRPr="00EB25A7">
        <w:rPr>
          <w:rFonts w:ascii="Arial" w:eastAsia="Times New Roman" w:hAnsi="Arial" w:cs="Arial"/>
          <w:sz w:val="24"/>
          <w:szCs w:val="20"/>
          <w:lang w:eastAsia="en-GB"/>
        </w:rPr>
        <w:br w:type="page"/>
      </w:r>
    </w:p>
    <w:tbl>
      <w:tblPr>
        <w:tblpPr w:leftFromText="180" w:rightFromText="180" w:vertAnchor="text" w:horzAnchor="margin" w:tblpX="-176" w:tblpY="-284"/>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31ED6" w:rsidRPr="007E70D1" w:rsidTr="00562CBB">
        <w:tc>
          <w:tcPr>
            <w:tcW w:w="10490" w:type="dxa"/>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THIS SECTION WILL BE DETACHED AND WILL NOT BE SEEN BY THE SELECTION PANEL.  IT WILL BE USED ONLY FOR MONITORING PURPOSES</w:t>
            </w:r>
          </w:p>
        </w:tc>
      </w:tr>
    </w:tbl>
    <w:p w:rsidR="00B31ED6" w:rsidRPr="007E70D1" w:rsidRDefault="00B31ED6" w:rsidP="00B31ED6">
      <w:pPr>
        <w:spacing w:after="0" w:line="240" w:lineRule="auto"/>
        <w:rPr>
          <w:rFonts w:ascii="Arial" w:eastAsia="Times New Roman" w:hAnsi="Arial" w:cs="Times New Roman"/>
          <w:b/>
          <w:bCs/>
          <w:sz w:val="24"/>
          <w:szCs w:val="20"/>
          <w:lang w:eastAsia="en-GB"/>
        </w:rPr>
      </w:pPr>
    </w:p>
    <w:p w:rsidR="00B31ED6" w:rsidRPr="007E70D1" w:rsidRDefault="00B31ED6" w:rsidP="00B31ED6">
      <w:pPr>
        <w:spacing w:after="0" w:line="240" w:lineRule="auto"/>
        <w:rPr>
          <w:rFonts w:ascii="Arial" w:eastAsia="Times New Roman" w:hAnsi="Arial" w:cs="Times New Roman"/>
          <w:b/>
          <w:bCs/>
          <w:sz w:val="24"/>
          <w:szCs w:val="20"/>
          <w:lang w:eastAsia="en-GB"/>
        </w:rPr>
      </w:pPr>
    </w:p>
    <w:tbl>
      <w:tblPr>
        <w:tblW w:w="0" w:type="auto"/>
        <w:tblInd w:w="-106" w:type="dxa"/>
        <w:tblLook w:val="01E0" w:firstRow="1" w:lastRow="1" w:firstColumn="1" w:lastColumn="1" w:noHBand="0" w:noVBand="0"/>
      </w:tblPr>
      <w:tblGrid>
        <w:gridCol w:w="10420"/>
      </w:tblGrid>
      <w:tr w:rsidR="00B31ED6" w:rsidRPr="007E70D1" w:rsidTr="00562CBB">
        <w:tc>
          <w:tcPr>
            <w:tcW w:w="10420" w:type="dxa"/>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lang w:eastAsia="en-GB"/>
              </w:rPr>
              <w:t>EQUAL OPPORTUNITIES IN EMPLOYMENT – STATEMENT OF POLICY</w:t>
            </w:r>
          </w:p>
        </w:tc>
      </w:tr>
      <w:tr w:rsidR="00B31ED6" w:rsidRPr="007E70D1" w:rsidTr="00562CBB">
        <w:tc>
          <w:tcPr>
            <w:tcW w:w="10420" w:type="dxa"/>
          </w:tcPr>
          <w:p w:rsidR="00B31ED6" w:rsidRPr="007E70D1" w:rsidRDefault="00B31ED6" w:rsidP="00562CBB">
            <w:pPr>
              <w:spacing w:after="0" w:line="240" w:lineRule="auto"/>
              <w:rPr>
                <w:rFonts w:ascii="Arial" w:eastAsia="Times New Roman" w:hAnsi="Arial" w:cs="Times New Roman"/>
                <w:b/>
                <w:bCs/>
                <w:sz w:val="24"/>
                <w:szCs w:val="20"/>
                <w:lang w:eastAsia="en-GB"/>
              </w:rPr>
            </w:pPr>
          </w:p>
        </w:tc>
      </w:tr>
      <w:tr w:rsidR="00B31ED6" w:rsidRPr="007E70D1" w:rsidTr="00562CBB">
        <w:tc>
          <w:tcPr>
            <w:tcW w:w="10420" w:type="dxa"/>
          </w:tcPr>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MindOut LGB</w:t>
            </w:r>
            <w:r w:rsidRPr="007E70D1">
              <w:rPr>
                <w:rFonts w:ascii="Arial" w:eastAsia="Times New Roman" w:hAnsi="Arial" w:cs="Times New Roman"/>
                <w:sz w:val="24"/>
                <w:szCs w:val="20"/>
                <w:lang w:eastAsia="en-GB"/>
              </w:rPr>
              <w:t>T</w:t>
            </w:r>
            <w:r>
              <w:rPr>
                <w:rFonts w:ascii="Arial" w:eastAsia="Times New Roman" w:hAnsi="Arial" w:cs="Times New Roman"/>
                <w:sz w:val="24"/>
                <w:szCs w:val="20"/>
                <w:lang w:eastAsia="en-GB"/>
              </w:rPr>
              <w:t>Q Mental Health Service</w:t>
            </w:r>
            <w:r w:rsidRPr="007E70D1">
              <w:rPr>
                <w:rFonts w:ascii="Arial" w:eastAsia="Times New Roman" w:hAnsi="Arial" w:cs="Times New Roman"/>
                <w:sz w:val="24"/>
                <w:szCs w:val="20"/>
                <w:lang w:eastAsia="en-GB"/>
              </w:rPr>
              <w:t xml:space="preserve"> is an equal opportunities employer and will apply objective criteria to assess merit. Min</w:t>
            </w:r>
            <w:r>
              <w:rPr>
                <w:rFonts w:ascii="Arial" w:eastAsia="Times New Roman" w:hAnsi="Arial" w:cs="Times New Roman"/>
                <w:sz w:val="24"/>
                <w:szCs w:val="20"/>
                <w:lang w:eastAsia="en-GB"/>
              </w:rPr>
              <w:t xml:space="preserve">dOut </w:t>
            </w:r>
            <w:r w:rsidRPr="007E70D1">
              <w:rPr>
                <w:rFonts w:ascii="Arial" w:eastAsia="Times New Roman" w:hAnsi="Arial" w:cs="Times New Roman"/>
                <w:sz w:val="24"/>
                <w:szCs w:val="20"/>
                <w:lang w:eastAsia="en-GB"/>
              </w:rPr>
              <w:t>aims to ensure that no job applicant or employee receives less favourable treatment</w:t>
            </w:r>
            <w:r>
              <w:rPr>
                <w:rFonts w:ascii="Arial" w:eastAsia="Times New Roman" w:hAnsi="Arial" w:cs="Times New Roman"/>
                <w:sz w:val="24"/>
                <w:szCs w:val="20"/>
                <w:lang w:eastAsia="en-GB"/>
              </w:rPr>
              <w:t xml:space="preserve"> on the grounds of </w:t>
            </w:r>
            <w:r w:rsidRPr="007E70D1">
              <w:rPr>
                <w:rFonts w:ascii="Arial" w:eastAsia="Times New Roman" w:hAnsi="Arial" w:cs="Times New Roman"/>
                <w:sz w:val="24"/>
                <w:szCs w:val="20"/>
                <w:lang w:eastAsia="en-GB"/>
              </w:rPr>
              <w:t>nationality, religion, ethnic</w:t>
            </w:r>
            <w:r>
              <w:rPr>
                <w:rFonts w:ascii="Arial" w:eastAsia="Times New Roman" w:hAnsi="Arial" w:cs="Times New Roman"/>
                <w:sz w:val="24"/>
                <w:szCs w:val="20"/>
                <w:lang w:eastAsia="en-GB"/>
              </w:rPr>
              <w:t>ity, gender, gender expression,</w:t>
            </w:r>
            <w:r w:rsidRPr="007E70D1">
              <w:rPr>
                <w:rFonts w:ascii="Arial" w:eastAsia="Times New Roman" w:hAnsi="Arial" w:cs="Times New Roman"/>
                <w:sz w:val="24"/>
                <w:szCs w:val="20"/>
                <w:lang w:eastAsia="en-GB"/>
              </w:rPr>
              <w:t xml:space="preserve"> marital status, </w:t>
            </w:r>
            <w:r>
              <w:rPr>
                <w:rFonts w:ascii="Arial" w:eastAsia="Times New Roman" w:hAnsi="Arial" w:cs="Times New Roman"/>
                <w:sz w:val="24"/>
                <w:szCs w:val="20"/>
                <w:lang w:eastAsia="en-GB"/>
              </w:rPr>
              <w:t xml:space="preserve">pregnancy or maternity, </w:t>
            </w:r>
            <w:r w:rsidRPr="007E70D1">
              <w:rPr>
                <w:rFonts w:ascii="Arial" w:eastAsia="Times New Roman" w:hAnsi="Arial" w:cs="Times New Roman"/>
                <w:sz w:val="24"/>
                <w:szCs w:val="20"/>
                <w:lang w:eastAsia="en-GB"/>
              </w:rPr>
              <w:t>sexual orientation, age or disability or is disadvantaged by conditions or requirements which cannot be shown to be justifiable.  Min</w:t>
            </w:r>
            <w:r>
              <w:rPr>
                <w:rFonts w:ascii="Arial" w:eastAsia="Times New Roman" w:hAnsi="Arial" w:cs="Times New Roman"/>
                <w:sz w:val="24"/>
                <w:szCs w:val="20"/>
                <w:lang w:eastAsia="en-GB"/>
              </w:rPr>
              <w:t>dOut is particularly concerned</w:t>
            </w:r>
            <w:r w:rsidRPr="007E70D1">
              <w:rPr>
                <w:rFonts w:ascii="Arial" w:eastAsia="Times New Roman" w:hAnsi="Arial" w:cs="Times New Roman"/>
                <w:sz w:val="24"/>
                <w:szCs w:val="20"/>
                <w:lang w:eastAsia="en-GB"/>
              </w:rPr>
              <w:t xml:space="preserve"> not to discriminate against applicants who hav</w:t>
            </w:r>
            <w:r>
              <w:rPr>
                <w:rFonts w:ascii="Arial" w:eastAsia="Times New Roman" w:hAnsi="Arial" w:cs="Times New Roman"/>
                <w:sz w:val="24"/>
                <w:szCs w:val="20"/>
                <w:lang w:eastAsia="en-GB"/>
              </w:rPr>
              <w:t>e lived experience of mental health issues.</w:t>
            </w:r>
          </w:p>
        </w:tc>
      </w:tr>
      <w:tr w:rsidR="00B31ED6" w:rsidRPr="007E70D1" w:rsidTr="00562CBB">
        <w:tc>
          <w:tcPr>
            <w:tcW w:w="10420" w:type="dxa"/>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10420" w:type="dxa"/>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w:t>
            </w:r>
            <w:r>
              <w:rPr>
                <w:rFonts w:ascii="Arial" w:eastAsia="Times New Roman" w:hAnsi="Arial" w:cs="Times New Roman"/>
                <w:sz w:val="24"/>
                <w:szCs w:val="20"/>
                <w:lang w:eastAsia="en-GB"/>
              </w:rPr>
              <w:t xml:space="preserve">dOut </w:t>
            </w:r>
            <w:r w:rsidRPr="007E70D1">
              <w:rPr>
                <w:rFonts w:ascii="Arial" w:eastAsia="Times New Roman" w:hAnsi="Arial" w:cs="Times New Roman"/>
                <w:sz w:val="24"/>
                <w:szCs w:val="20"/>
                <w:lang w:eastAsia="en-GB"/>
              </w:rPr>
              <w:t>is committed to a programme of action to make this policy fully effective.</w:t>
            </w:r>
          </w:p>
        </w:tc>
      </w:tr>
      <w:tr w:rsidR="00B31ED6" w:rsidRPr="007E70D1" w:rsidTr="00562CBB">
        <w:tc>
          <w:tcPr>
            <w:tcW w:w="10420" w:type="dxa"/>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10420" w:type="dxa"/>
          </w:tcPr>
          <w:p w:rsidR="00B31ED6"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w:t>
            </w:r>
            <w:r>
              <w:rPr>
                <w:rFonts w:ascii="Arial" w:eastAsia="Times New Roman" w:hAnsi="Arial" w:cs="Times New Roman"/>
                <w:sz w:val="24"/>
                <w:szCs w:val="20"/>
                <w:lang w:eastAsia="en-GB"/>
              </w:rPr>
              <w:t>l Opportunities Policy.  Y</w:t>
            </w:r>
            <w:r w:rsidRPr="007E70D1">
              <w:rPr>
                <w:rFonts w:ascii="Arial" w:eastAsia="Times New Roman" w:hAnsi="Arial" w:cs="Times New Roman"/>
                <w:sz w:val="24"/>
                <w:szCs w:val="20"/>
                <w:lang w:eastAsia="en-GB"/>
              </w:rPr>
              <w:t>our application will not be affected by the information provided or if you choose not to complete part or all of this s</w:t>
            </w:r>
            <w:r>
              <w:rPr>
                <w:rFonts w:ascii="Arial" w:eastAsia="Times New Roman" w:hAnsi="Arial" w:cs="Times New Roman"/>
                <w:sz w:val="24"/>
                <w:szCs w:val="20"/>
                <w:lang w:eastAsia="en-GB"/>
              </w:rPr>
              <w:t>e</w:t>
            </w:r>
            <w:r w:rsidRPr="007E70D1">
              <w:rPr>
                <w:rFonts w:ascii="Arial" w:eastAsia="Times New Roman" w:hAnsi="Arial" w:cs="Times New Roman"/>
                <w:sz w:val="24"/>
                <w:szCs w:val="20"/>
                <w:lang w:eastAsia="en-GB"/>
              </w:rPr>
              <w:t>ction.</w:t>
            </w:r>
          </w:p>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B31ED6" w:rsidRPr="007E70D1" w:rsidTr="00562CBB">
        <w:tc>
          <w:tcPr>
            <w:tcW w:w="4248" w:type="dxa"/>
            <w:tcBorders>
              <w:right w:val="single" w:sz="4" w:space="0" w:color="FA94D8"/>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B31ED6" w:rsidRPr="007E70D1" w:rsidTr="00562CBB">
        <w:tc>
          <w:tcPr>
            <w:tcW w:w="4248" w:type="dxa"/>
            <w:tcBorders>
              <w:right w:val="single" w:sz="4" w:space="0" w:color="FA94D8"/>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Please state here where you saw the post a</w:t>
            </w:r>
            <w:r>
              <w:rPr>
                <w:rFonts w:ascii="Arial" w:eastAsia="Times New Roman" w:hAnsi="Arial" w:cs="Times New Roman"/>
                <w:sz w:val="24"/>
                <w:szCs w:val="20"/>
                <w:lang w:eastAsia="en-GB"/>
              </w:rPr>
              <w:t xml:space="preserve">dvertised </w:t>
            </w:r>
          </w:p>
        </w:tc>
        <w:tc>
          <w:tcPr>
            <w:tcW w:w="6172"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Pr="007E70D1"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378"/>
        <w:gridCol w:w="8870"/>
      </w:tblGrid>
      <w:tr w:rsidR="00B31ED6" w:rsidRPr="007E70D1" w:rsidTr="00562CBB">
        <w:tc>
          <w:tcPr>
            <w:tcW w:w="1172" w:type="dxa"/>
            <w:tcBorders>
              <w:top w:val="single" w:sz="4" w:space="0" w:color="FA94D8"/>
              <w:left w:val="single" w:sz="4" w:space="0" w:color="FA94D8"/>
              <w:bottom w:val="single" w:sz="4" w:space="0" w:color="FA94D8"/>
              <w:right w:val="single" w:sz="4" w:space="0" w:color="FA94D8"/>
            </w:tcBorders>
            <w:shd w:val="clear" w:color="auto" w:fill="FA94D8"/>
          </w:tcPr>
          <w:p w:rsidR="00B31ED6" w:rsidRPr="007E70D1" w:rsidRDefault="00B31ED6" w:rsidP="00562CBB">
            <w:pPr>
              <w:spacing w:after="0" w:line="240" w:lineRule="auto"/>
              <w:rPr>
                <w:rFonts w:ascii="Arial" w:eastAsia="Times New Roman" w:hAnsi="Arial" w:cs="Times New Roman"/>
                <w:b/>
                <w:bCs/>
                <w:caps/>
                <w:sz w:val="24"/>
                <w:szCs w:val="20"/>
                <w:lang w:eastAsia="en-GB"/>
              </w:rPr>
            </w:pPr>
            <w:r w:rsidRPr="007E70D1">
              <w:rPr>
                <w:rFonts w:ascii="Arial" w:eastAsia="Times New Roman" w:hAnsi="Arial" w:cs="Times New Roman"/>
                <w:b/>
                <w:bCs/>
                <w:caps/>
                <w:sz w:val="24"/>
                <w:szCs w:val="20"/>
                <w:lang w:eastAsia="en-GB"/>
              </w:rPr>
              <w:t>DOB:</w:t>
            </w:r>
          </w:p>
        </w:tc>
        <w:tc>
          <w:tcPr>
            <w:tcW w:w="378"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rsidR="00B31ED6" w:rsidRDefault="00B31ED6" w:rsidP="00562CBB">
            <w:pPr>
              <w:spacing w:after="0" w:line="240" w:lineRule="auto"/>
              <w:rPr>
                <w:rFonts w:ascii="Arial" w:eastAsia="Times New Roman" w:hAnsi="Arial" w:cs="Times New Roman"/>
                <w:b/>
                <w:bCs/>
                <w:sz w:val="24"/>
                <w:szCs w:val="20"/>
                <w:lang w:eastAsia="en-GB"/>
              </w:rPr>
            </w:pPr>
          </w:p>
          <w:p w:rsidR="00B31ED6" w:rsidRPr="007E70D1" w:rsidRDefault="00B31ED6" w:rsidP="00562CBB">
            <w:pPr>
              <w:spacing w:after="0" w:line="240" w:lineRule="auto"/>
              <w:rPr>
                <w:rFonts w:ascii="Arial" w:eastAsia="Times New Roman" w:hAnsi="Arial" w:cs="Times New Roman"/>
                <w:b/>
                <w:bCs/>
                <w:sz w:val="24"/>
                <w:szCs w:val="20"/>
                <w:lang w:eastAsia="en-GB"/>
              </w:rPr>
            </w:pPr>
          </w:p>
        </w:tc>
      </w:tr>
    </w:tbl>
    <w:p w:rsidR="00B31ED6"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1017"/>
        <w:gridCol w:w="589"/>
        <w:gridCol w:w="834"/>
        <w:gridCol w:w="583"/>
        <w:gridCol w:w="1120"/>
        <w:gridCol w:w="443"/>
        <w:gridCol w:w="817"/>
        <w:gridCol w:w="448"/>
        <w:gridCol w:w="990"/>
        <w:gridCol w:w="528"/>
      </w:tblGrid>
      <w:tr w:rsidR="00B31ED6" w:rsidRPr="007E70D1" w:rsidTr="00562CBB">
        <w:tc>
          <w:tcPr>
            <w:tcW w:w="3003" w:type="dxa"/>
            <w:tcBorders>
              <w:top w:val="single" w:sz="4" w:space="0" w:color="FA94D8"/>
              <w:left w:val="single" w:sz="4" w:space="0" w:color="FA94D8"/>
              <w:bottom w:val="single" w:sz="4" w:space="0" w:color="FA94D8"/>
              <w:right w:val="single" w:sz="4" w:space="0" w:color="FA94D8"/>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How would you describe your gender?</w:t>
            </w:r>
          </w:p>
        </w:tc>
        <w:tc>
          <w:tcPr>
            <w:tcW w:w="1017"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Female</w:t>
            </w:r>
          </w:p>
        </w:tc>
        <w:tc>
          <w:tcPr>
            <w:tcW w:w="589"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834"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Male</w:t>
            </w:r>
          </w:p>
        </w:tc>
        <w:tc>
          <w:tcPr>
            <w:tcW w:w="583"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120"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Gender Queer</w:t>
            </w:r>
          </w:p>
        </w:tc>
        <w:tc>
          <w:tcPr>
            <w:tcW w:w="443"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817"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Other</w:t>
            </w:r>
          </w:p>
        </w:tc>
        <w:tc>
          <w:tcPr>
            <w:tcW w:w="448"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990"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28"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u w:val="single"/>
          <w:lang w:eastAsia="en-GB"/>
        </w:rPr>
      </w:pPr>
    </w:p>
    <w:p w:rsidR="00B31ED6" w:rsidRPr="007E70D1" w:rsidRDefault="00B31ED6" w:rsidP="00B31ED6">
      <w:pPr>
        <w:spacing w:after="0" w:line="240" w:lineRule="auto"/>
        <w:rPr>
          <w:rFonts w:ascii="Arial" w:eastAsia="Times New Roman" w:hAnsi="Arial" w:cs="Times New Roman"/>
          <w:sz w:val="24"/>
          <w:szCs w:val="20"/>
          <w:u w:val="single"/>
          <w:lang w:eastAsia="en-GB"/>
        </w:rPr>
      </w:pPr>
    </w:p>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3"/>
        <w:gridCol w:w="681"/>
        <w:gridCol w:w="794"/>
        <w:gridCol w:w="317"/>
        <w:gridCol w:w="588"/>
        <w:gridCol w:w="823"/>
        <w:gridCol w:w="294"/>
        <w:gridCol w:w="419"/>
      </w:tblGrid>
      <w:tr w:rsidR="00B31ED6" w:rsidRPr="007E70D1" w:rsidTr="00562CBB">
        <w:tc>
          <w:tcPr>
            <w:tcW w:w="3121" w:type="pct"/>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Do you or have you ever identified as transgender?</w:t>
            </w:r>
          </w:p>
        </w:tc>
        <w:tc>
          <w:tcPr>
            <w:tcW w:w="327" w:type="pct"/>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b/>
                <w:bCs/>
                <w:sz w:val="24"/>
                <w:szCs w:val="20"/>
                <w:lang w:eastAsia="en-GB"/>
              </w:rPr>
            </w:pPr>
          </w:p>
        </w:tc>
        <w:tc>
          <w:tcPr>
            <w:tcW w:w="381" w:type="pct"/>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Yes</w:t>
            </w:r>
          </w:p>
        </w:tc>
        <w:tc>
          <w:tcPr>
            <w:tcW w:w="152" w:type="pct"/>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282" w:type="pct"/>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95" w:type="pct"/>
            <w:tcBorders>
              <w:top w:val="nil"/>
              <w:left w:val="single" w:sz="4" w:space="0" w:color="FA94D8"/>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No</w:t>
            </w:r>
          </w:p>
        </w:tc>
        <w:tc>
          <w:tcPr>
            <w:tcW w:w="141" w:type="pct"/>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202" w:type="pct"/>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u w:val="single"/>
          <w:lang w:eastAsia="en-GB"/>
        </w:rPr>
      </w:pPr>
    </w:p>
    <w:p w:rsidR="00B31ED6" w:rsidRDefault="00B31ED6" w:rsidP="00B31ED6">
      <w:pPr>
        <w:spacing w:after="0" w:line="240" w:lineRule="auto"/>
        <w:rPr>
          <w:rFonts w:ascii="Arial" w:eastAsia="Times New Roman" w:hAnsi="Arial" w:cs="Times New Roman"/>
          <w:sz w:val="24"/>
          <w:szCs w:val="20"/>
          <w:u w:val="single"/>
          <w:lang w:eastAsia="en-GB"/>
        </w:rPr>
      </w:pPr>
    </w:p>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31ED6" w:rsidRPr="007E70D1" w:rsidTr="00562CBB">
        <w:tc>
          <w:tcPr>
            <w:tcW w:w="10420" w:type="dxa"/>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lastRenderedPageBreak/>
              <w:t>How would you describe your sexual orientation?</w:t>
            </w:r>
          </w:p>
        </w:tc>
      </w:tr>
    </w:tbl>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10788" w:type="dxa"/>
        <w:tblInd w:w="-106" w:type="dxa"/>
        <w:tblLook w:val="01E0" w:firstRow="1" w:lastRow="1" w:firstColumn="1" w:lastColumn="1" w:noHBand="0" w:noVBand="0"/>
      </w:tblPr>
      <w:tblGrid>
        <w:gridCol w:w="1124"/>
        <w:gridCol w:w="791"/>
        <w:gridCol w:w="1262"/>
        <w:gridCol w:w="884"/>
        <w:gridCol w:w="677"/>
        <w:gridCol w:w="1221"/>
        <w:gridCol w:w="1762"/>
        <w:gridCol w:w="609"/>
        <w:gridCol w:w="673"/>
        <w:gridCol w:w="992"/>
        <w:gridCol w:w="793"/>
      </w:tblGrid>
      <w:tr w:rsidR="00B31ED6" w:rsidRPr="007E70D1" w:rsidTr="00562CBB">
        <w:tc>
          <w:tcPr>
            <w:tcW w:w="1124" w:type="dxa"/>
            <w:tcBorders>
              <w:right w:val="single" w:sz="4" w:space="0" w:color="F987F4"/>
            </w:tcBorders>
            <w:vAlign w:val="bottom"/>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Bisexual</w:t>
            </w:r>
          </w:p>
        </w:tc>
        <w:tc>
          <w:tcPr>
            <w:tcW w:w="791"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62" w:type="dxa"/>
            <w:tcBorders>
              <w:lef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884" w:type="dxa"/>
            <w:tcBorders>
              <w:left w:val="nil"/>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Gay</w:t>
            </w:r>
          </w:p>
        </w:tc>
        <w:tc>
          <w:tcPr>
            <w:tcW w:w="677"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21" w:type="dxa"/>
            <w:tcBorders>
              <w:lef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762" w:type="dxa"/>
            <w:tcBorders>
              <w:left w:val="nil"/>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Heterosexual</w:t>
            </w:r>
          </w:p>
        </w:tc>
        <w:tc>
          <w:tcPr>
            <w:tcW w:w="609"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673" w:type="dxa"/>
            <w:tcBorders>
              <w:lef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992" w:type="dxa"/>
            <w:tcBorders>
              <w:left w:val="nil"/>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793"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1124" w:type="dxa"/>
            <w:vAlign w:val="bottom"/>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791" w:type="dxa"/>
            <w:tcBorders>
              <w:top w:val="single" w:sz="4" w:space="0" w:color="F987F4"/>
              <w:bottom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62" w:type="dxa"/>
            <w:tcBorders>
              <w:left w:val="nil"/>
            </w:tcBorders>
          </w:tcPr>
          <w:p w:rsidR="00B31ED6" w:rsidRDefault="00B31ED6" w:rsidP="00562CBB">
            <w:pPr>
              <w:spacing w:after="0" w:line="240" w:lineRule="auto"/>
              <w:rPr>
                <w:rFonts w:ascii="Arial" w:eastAsia="Times New Roman" w:hAnsi="Arial" w:cs="Times New Roman"/>
                <w:sz w:val="24"/>
                <w:szCs w:val="20"/>
                <w:lang w:eastAsia="en-GB"/>
              </w:rPr>
            </w:pPr>
          </w:p>
        </w:tc>
        <w:tc>
          <w:tcPr>
            <w:tcW w:w="884" w:type="dxa"/>
          </w:tcPr>
          <w:p w:rsidR="00B31ED6" w:rsidRDefault="00B31ED6" w:rsidP="00562CBB">
            <w:pPr>
              <w:spacing w:after="0" w:line="240" w:lineRule="auto"/>
              <w:rPr>
                <w:rFonts w:ascii="Arial" w:eastAsia="Times New Roman" w:hAnsi="Arial" w:cs="Times New Roman"/>
                <w:sz w:val="24"/>
                <w:szCs w:val="20"/>
                <w:lang w:eastAsia="en-GB"/>
              </w:rPr>
            </w:pPr>
          </w:p>
        </w:tc>
        <w:tc>
          <w:tcPr>
            <w:tcW w:w="677" w:type="dxa"/>
            <w:tcBorders>
              <w:top w:val="single" w:sz="4" w:space="0" w:color="F987F4"/>
              <w:bottom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21" w:type="dxa"/>
            <w:tcBorders>
              <w:lef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762" w:type="dxa"/>
          </w:tcPr>
          <w:p w:rsidR="00B31ED6" w:rsidRDefault="00B31ED6" w:rsidP="00562CBB">
            <w:pPr>
              <w:spacing w:after="0" w:line="240" w:lineRule="auto"/>
              <w:rPr>
                <w:rFonts w:ascii="Arial" w:eastAsia="Times New Roman" w:hAnsi="Arial" w:cs="Times New Roman"/>
                <w:sz w:val="24"/>
                <w:szCs w:val="20"/>
                <w:lang w:eastAsia="en-GB"/>
              </w:rPr>
            </w:pPr>
          </w:p>
        </w:tc>
        <w:tc>
          <w:tcPr>
            <w:tcW w:w="609" w:type="dxa"/>
            <w:tcBorders>
              <w:top w:val="single" w:sz="4" w:space="0" w:color="F987F4"/>
              <w:bottom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673" w:type="dxa"/>
            <w:tcBorders>
              <w:left w:val="nil"/>
              <w:bottom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992" w:type="dxa"/>
            <w:tcBorders>
              <w:bottom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793" w:type="dxa"/>
            <w:tcBorders>
              <w:top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1124" w:type="dxa"/>
            <w:tcBorders>
              <w:right w:val="single" w:sz="4" w:space="0" w:color="F987F4"/>
            </w:tcBorders>
            <w:vAlign w:val="bottom"/>
          </w:tcPr>
          <w:p w:rsidR="00B31ED6" w:rsidRDefault="00B31ED6" w:rsidP="00562CBB">
            <w:pPr>
              <w:spacing w:after="0" w:line="240" w:lineRule="auto"/>
              <w:rPr>
                <w:rFonts w:ascii="Arial" w:eastAsia="Times New Roman" w:hAnsi="Arial" w:cs="Times New Roman"/>
                <w:sz w:val="24"/>
                <w:szCs w:val="20"/>
                <w:lang w:eastAsia="en-GB"/>
              </w:rPr>
            </w:pPr>
          </w:p>
          <w:p w:rsidR="00B31ED6" w:rsidRPr="007E70D1"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Lesbian</w:t>
            </w:r>
          </w:p>
        </w:tc>
        <w:tc>
          <w:tcPr>
            <w:tcW w:w="791"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62" w:type="dxa"/>
            <w:tcBorders>
              <w:lef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884" w:type="dxa"/>
            <w:tcBorders>
              <w:left w:val="nil"/>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77" w:type="dxa"/>
            <w:tcBorders>
              <w:top w:val="single" w:sz="4" w:space="0" w:color="F987F4"/>
              <w:left w:val="single" w:sz="4" w:space="0" w:color="F987F4"/>
              <w:bottom w:val="single" w:sz="4" w:space="0" w:color="F987F4"/>
              <w:righ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221" w:type="dxa"/>
            <w:tcBorders>
              <w:lef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1762" w:type="dxa"/>
            <w:tcBorders>
              <w:left w:val="nil"/>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p w:rsidR="00B31ED6" w:rsidRDefault="00B31ED6" w:rsidP="00562CBB">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Other</w:t>
            </w:r>
          </w:p>
        </w:tc>
        <w:tc>
          <w:tcPr>
            <w:tcW w:w="2274" w:type="dxa"/>
            <w:gridSpan w:val="3"/>
            <w:tcBorders>
              <w:top w:val="single" w:sz="4" w:space="0" w:color="F987F4"/>
              <w:left w:val="single" w:sz="4" w:space="0" w:color="F987F4"/>
              <w:bottom w:val="single" w:sz="4" w:space="0" w:color="F987F4"/>
              <w:right w:val="single" w:sz="4" w:space="0" w:color="F987F4"/>
            </w:tcBorders>
          </w:tcPr>
          <w:p w:rsidR="00B31ED6" w:rsidRDefault="00B31ED6" w:rsidP="00562CBB">
            <w:pPr>
              <w:spacing w:after="0" w:line="240" w:lineRule="auto"/>
              <w:rPr>
                <w:rFonts w:ascii="Arial" w:eastAsia="Times New Roman" w:hAnsi="Arial" w:cs="Times New Roman"/>
                <w:sz w:val="24"/>
                <w:szCs w:val="20"/>
                <w:lang w:eastAsia="en-GB"/>
              </w:rPr>
            </w:pPr>
          </w:p>
        </w:tc>
        <w:tc>
          <w:tcPr>
            <w:tcW w:w="793" w:type="dxa"/>
            <w:tcBorders>
              <w:left w:val="single" w:sz="4" w:space="0" w:color="F987F4"/>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lang w:eastAsia="en-GB"/>
        </w:rPr>
      </w:pPr>
    </w:p>
    <w:p w:rsidR="00B31ED6" w:rsidRDefault="00B31ED6" w:rsidP="00B31ED6">
      <w:pPr>
        <w:spacing w:after="0" w:line="240" w:lineRule="auto"/>
        <w:rPr>
          <w:rFonts w:ascii="Arial" w:eastAsia="Times New Roman" w:hAnsi="Arial" w:cs="Times New Roman"/>
          <w:sz w:val="24"/>
          <w:szCs w:val="20"/>
          <w:lang w:eastAsia="en-GB"/>
        </w:rPr>
      </w:pPr>
    </w:p>
    <w:tbl>
      <w:tblPr>
        <w:tblW w:w="10420" w:type="dxa"/>
        <w:tblInd w:w="-106" w:type="dxa"/>
        <w:tblBorders>
          <w:top w:val="single" w:sz="4" w:space="0" w:color="FA94D8"/>
          <w:left w:val="single" w:sz="4" w:space="0" w:color="FA94D8"/>
          <w:bottom w:val="single" w:sz="4" w:space="0" w:color="FA94D8"/>
          <w:right w:val="single" w:sz="4" w:space="0" w:color="FA94D8"/>
          <w:insideH w:val="single" w:sz="4" w:space="0" w:color="FA94D8"/>
          <w:insideV w:val="single" w:sz="4" w:space="0" w:color="FA94D8"/>
        </w:tblBorders>
        <w:tblLook w:val="01E0" w:firstRow="1" w:lastRow="1" w:firstColumn="1" w:lastColumn="1" w:noHBand="0" w:noVBand="0"/>
      </w:tblPr>
      <w:tblGrid>
        <w:gridCol w:w="10420"/>
      </w:tblGrid>
      <w:tr w:rsidR="00B31ED6" w:rsidRPr="007E70D1" w:rsidTr="00562CBB">
        <w:tc>
          <w:tcPr>
            <w:tcW w:w="10420" w:type="dxa"/>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W</w:t>
            </w:r>
            <w:r w:rsidRPr="007E70D1">
              <w:rPr>
                <w:rFonts w:ascii="Arial" w:eastAsia="Times New Roman" w:hAnsi="Arial" w:cs="Times New Roman"/>
                <w:b/>
                <w:bCs/>
                <w:sz w:val="24"/>
                <w:szCs w:val="20"/>
                <w:lang w:eastAsia="en-GB"/>
              </w:rPr>
              <w:t>hich category best describes your ethnic or cultural origin?</w:t>
            </w:r>
          </w:p>
        </w:tc>
      </w:tr>
    </w:tbl>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25"/>
        <w:gridCol w:w="3502"/>
        <w:gridCol w:w="434"/>
        <w:gridCol w:w="3025"/>
        <w:gridCol w:w="374"/>
      </w:tblGrid>
      <w:tr w:rsidR="00B31ED6" w:rsidRPr="007E70D1" w:rsidTr="00562CBB">
        <w:tc>
          <w:tcPr>
            <w:tcW w:w="3119" w:type="dxa"/>
            <w:gridSpan w:val="2"/>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White</w:t>
            </w:r>
          </w:p>
        </w:tc>
      </w:tr>
      <w:tr w:rsidR="00B31ED6" w:rsidRPr="007E70D1" w:rsidTr="00562CBB">
        <w:trPr>
          <w:trHeight w:val="282"/>
        </w:trPr>
        <w:tc>
          <w:tcPr>
            <w:tcW w:w="2694"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rPr>
          <w:trHeight w:val="286"/>
        </w:trPr>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rPr>
          <w:trHeight w:val="180"/>
        </w:trPr>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jc w:val="center"/>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rsidR="00B31ED6" w:rsidRPr="007E70D1" w:rsidRDefault="00B31ED6" w:rsidP="00562CBB">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3119" w:type="dxa"/>
            <w:gridSpan w:val="2"/>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A94D8"/>
          </w:tcPr>
          <w:p w:rsidR="00B31ED6" w:rsidRPr="007E70D1" w:rsidRDefault="00B31ED6" w:rsidP="00562CBB">
            <w:pPr>
              <w:spacing w:after="0" w:line="240" w:lineRule="auto"/>
              <w:rPr>
                <w:rFonts w:ascii="Arial" w:eastAsia="Times New Roman" w:hAnsi="Arial" w:cs="Times New Roman"/>
                <w:b/>
                <w:bCs/>
                <w:sz w:val="24"/>
                <w:szCs w:val="20"/>
                <w:lang w:eastAsia="en-GB"/>
              </w:rPr>
            </w:pPr>
            <w:r w:rsidRPr="007E70D1">
              <w:rPr>
                <w:rFonts w:ascii="Arial" w:eastAsia="Times New Roman" w:hAnsi="Arial" w:cs="Times New Roman"/>
                <w:b/>
                <w:bCs/>
                <w:sz w:val="24"/>
                <w:szCs w:val="20"/>
                <w:lang w:eastAsia="en-GB"/>
              </w:rPr>
              <w:t>Chinese or Other Ethnic Group</w:t>
            </w:r>
          </w:p>
        </w:tc>
      </w:tr>
      <w:tr w:rsidR="00B31ED6" w:rsidRPr="007E70D1" w:rsidTr="00562CBB">
        <w:tc>
          <w:tcPr>
            <w:tcW w:w="2694"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rPr>
          <w:trHeight w:val="285"/>
        </w:trPr>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rPr>
          <w:trHeight w:val="255"/>
        </w:trPr>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r w:rsidR="00B31ED6" w:rsidRPr="007E70D1" w:rsidTr="00562CBB">
        <w:tc>
          <w:tcPr>
            <w:tcW w:w="2694" w:type="dxa"/>
            <w:tcBorders>
              <w:top w:val="nil"/>
              <w:left w:val="nil"/>
              <w:bottom w:val="nil"/>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r w:rsidRPr="007E70D1">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rsidR="00B31ED6" w:rsidRPr="007E70D1" w:rsidRDefault="00B31ED6" w:rsidP="00562CBB">
            <w:pPr>
              <w:spacing w:after="0" w:line="240" w:lineRule="auto"/>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Pr="007E70D1" w:rsidRDefault="00B31ED6" w:rsidP="00B31ED6">
      <w:pPr>
        <w:spacing w:after="0" w:line="240" w:lineRule="auto"/>
        <w:rPr>
          <w:rFonts w:ascii="Arial" w:eastAsia="Times New Roman" w:hAnsi="Arial" w:cs="Times New Roman"/>
          <w:sz w:val="24"/>
          <w:szCs w:val="20"/>
          <w:u w:val="single"/>
          <w:lang w:eastAsia="en-GB"/>
        </w:rPr>
      </w:pPr>
    </w:p>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B31ED6" w:rsidRPr="007E70D1" w:rsidTr="00562CBB">
        <w:tc>
          <w:tcPr>
            <w:tcW w:w="10420" w:type="dxa"/>
            <w:shd w:val="clear" w:color="auto" w:fill="FA94D8"/>
          </w:tcPr>
          <w:p w:rsidR="00B31ED6" w:rsidRPr="00F86EB0" w:rsidRDefault="00B31ED6" w:rsidP="00562CBB">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If you have a religious or other belief how would you describe it?</w:t>
            </w:r>
          </w:p>
          <w:p w:rsidR="00B31ED6" w:rsidRPr="007E70D1" w:rsidRDefault="00B31ED6" w:rsidP="00562CBB">
            <w:pPr>
              <w:spacing w:after="0" w:line="240" w:lineRule="auto"/>
              <w:rPr>
                <w:rFonts w:ascii="Arial" w:eastAsia="Times New Roman" w:hAnsi="Arial" w:cs="Times New Roman"/>
                <w:sz w:val="24"/>
                <w:szCs w:val="20"/>
                <w:lang w:eastAsia="en-GB"/>
              </w:rPr>
            </w:pPr>
          </w:p>
        </w:tc>
      </w:tr>
    </w:tbl>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335"/>
        <w:gridCol w:w="616"/>
        <w:gridCol w:w="2268"/>
        <w:gridCol w:w="643"/>
        <w:gridCol w:w="1813"/>
        <w:gridCol w:w="663"/>
        <w:gridCol w:w="2409"/>
        <w:gridCol w:w="567"/>
      </w:tblGrid>
      <w:tr w:rsidR="00B31ED6" w:rsidTr="00562CBB">
        <w:tc>
          <w:tcPr>
            <w:tcW w:w="1335" w:type="dxa"/>
            <w:tcBorders>
              <w:top w:val="nil"/>
              <w:left w:val="nil"/>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sidRPr="00F86EB0">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r w:rsidRPr="00F86EB0">
              <w:rPr>
                <w:rFonts w:ascii="Arial" w:eastAsia="Times New Roman" w:hAnsi="Arial" w:cs="Times New Roman"/>
                <w:sz w:val="24"/>
                <w:szCs w:val="20"/>
                <w:lang w:eastAsia="en-GB"/>
              </w:rPr>
              <w:t>Christian</w:t>
            </w:r>
          </w:p>
        </w:tc>
        <w:tc>
          <w:tcPr>
            <w:tcW w:w="64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Jewish</w:t>
            </w:r>
          </w:p>
        </w:tc>
        <w:tc>
          <w:tcPr>
            <w:tcW w:w="66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Sikh</w:t>
            </w:r>
          </w:p>
        </w:tc>
        <w:tc>
          <w:tcPr>
            <w:tcW w:w="567"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1335"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1335" w:type="dxa"/>
            <w:tcBorders>
              <w:top w:val="nil"/>
              <w:left w:val="nil"/>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Hindu</w:t>
            </w:r>
          </w:p>
        </w:tc>
        <w:tc>
          <w:tcPr>
            <w:tcW w:w="64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Muslim</w:t>
            </w:r>
          </w:p>
        </w:tc>
        <w:tc>
          <w:tcPr>
            <w:tcW w:w="66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B31ED6" w:rsidRPr="00F86EB0"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1335"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1335" w:type="dxa"/>
            <w:tcBorders>
              <w:top w:val="nil"/>
              <w:left w:val="nil"/>
              <w:bottom w:val="nil"/>
              <w:right w:val="single" w:sz="4" w:space="0" w:color="EA84C1"/>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Jain</w:t>
            </w:r>
          </w:p>
        </w:tc>
        <w:tc>
          <w:tcPr>
            <w:tcW w:w="64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Pagan</w:t>
            </w:r>
          </w:p>
        </w:tc>
        <w:tc>
          <w:tcPr>
            <w:tcW w:w="663"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rsidR="00B31ED6" w:rsidRDefault="00B31ED6" w:rsidP="00562CBB">
            <w:pPr>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1335"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rsidR="00B31ED6" w:rsidRPr="00F86EB0" w:rsidRDefault="00B31ED6" w:rsidP="00562CBB">
            <w:pPr>
              <w:rPr>
                <w:rFonts w:ascii="Arial" w:eastAsia="Times New Roman" w:hAnsi="Arial" w:cs="Times New Roman"/>
                <w:sz w:val="24"/>
                <w:szCs w:val="20"/>
                <w:lang w:eastAsia="en-GB"/>
              </w:rPr>
            </w:pPr>
          </w:p>
        </w:tc>
        <w:tc>
          <w:tcPr>
            <w:tcW w:w="2268"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1813"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r>
      <w:tr w:rsidR="00B31ED6" w:rsidTr="00562CBB">
        <w:tc>
          <w:tcPr>
            <w:tcW w:w="4862" w:type="dxa"/>
            <w:gridSpan w:val="4"/>
            <w:tcBorders>
              <w:top w:val="single" w:sz="4" w:space="0" w:color="EA84C1"/>
              <w:left w:val="single" w:sz="4" w:space="0" w:color="EA84C1"/>
              <w:bottom w:val="single" w:sz="4" w:space="0" w:color="EA84C1"/>
              <w:right w:val="single" w:sz="4" w:space="0" w:color="EA84C1"/>
            </w:tcBorders>
          </w:tcPr>
          <w:p w:rsidR="00B31ED6" w:rsidRPr="0082615D" w:rsidRDefault="00B31ED6" w:rsidP="00562CBB">
            <w:pPr>
              <w:rPr>
                <w:rFonts w:ascii="Arial" w:eastAsia="Times New Roman" w:hAnsi="Arial" w:cs="Times New Roman"/>
                <w:sz w:val="16"/>
                <w:szCs w:val="16"/>
                <w:lang w:eastAsia="en-GB"/>
              </w:rPr>
            </w:pPr>
          </w:p>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Other belief: </w:t>
            </w:r>
          </w:p>
          <w:p w:rsidR="00B31ED6" w:rsidRPr="0082615D" w:rsidRDefault="00B31ED6" w:rsidP="00562CBB">
            <w:pPr>
              <w:rPr>
                <w:rFonts w:ascii="Arial" w:eastAsia="Times New Roman" w:hAnsi="Arial" w:cs="Times New Roman"/>
                <w:sz w:val="16"/>
                <w:szCs w:val="16"/>
                <w:lang w:eastAsia="en-GB"/>
              </w:rPr>
            </w:pPr>
          </w:p>
        </w:tc>
        <w:tc>
          <w:tcPr>
            <w:tcW w:w="1813"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663"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c>
          <w:tcPr>
            <w:tcW w:w="2409" w:type="dxa"/>
            <w:tcBorders>
              <w:top w:val="nil"/>
              <w:left w:val="nil"/>
              <w:bottom w:val="nil"/>
              <w:right w:val="nil"/>
            </w:tcBorders>
          </w:tcPr>
          <w:p w:rsidR="00B31ED6" w:rsidRDefault="00B31ED6" w:rsidP="00562CBB">
            <w:pPr>
              <w:rPr>
                <w:rFonts w:ascii="Arial" w:eastAsia="Times New Roman" w:hAnsi="Arial" w:cs="Times New Roman"/>
                <w:sz w:val="24"/>
                <w:szCs w:val="20"/>
                <w:lang w:eastAsia="en-GB"/>
              </w:rPr>
            </w:pPr>
          </w:p>
        </w:tc>
        <w:tc>
          <w:tcPr>
            <w:tcW w:w="567" w:type="dxa"/>
            <w:tcBorders>
              <w:top w:val="nil"/>
              <w:left w:val="nil"/>
              <w:bottom w:val="nil"/>
              <w:right w:val="nil"/>
            </w:tcBorders>
          </w:tcPr>
          <w:p w:rsidR="00B31ED6" w:rsidRPr="00F86EB0" w:rsidRDefault="00B31ED6" w:rsidP="00562CBB">
            <w:pPr>
              <w:rPr>
                <w:rFonts w:ascii="Arial" w:eastAsia="Times New Roman" w:hAnsi="Arial" w:cs="Times New Roman"/>
                <w:sz w:val="24"/>
                <w:szCs w:val="20"/>
                <w:lang w:eastAsia="en-GB"/>
              </w:rPr>
            </w:pPr>
          </w:p>
        </w:tc>
      </w:tr>
    </w:tbl>
    <w:p w:rsidR="00B31ED6" w:rsidRDefault="00B31ED6" w:rsidP="00B31ED6">
      <w:pPr>
        <w:spacing w:after="0" w:line="240" w:lineRule="auto"/>
        <w:rPr>
          <w:rFonts w:ascii="Arial" w:eastAsia="Times New Roman" w:hAnsi="Arial" w:cs="Times New Roman"/>
          <w:sz w:val="24"/>
          <w:szCs w:val="20"/>
          <w:u w:val="single"/>
          <w:lang w:eastAsia="en-GB"/>
        </w:rPr>
      </w:pPr>
    </w:p>
    <w:p w:rsidR="00B31ED6" w:rsidRDefault="00B31ED6" w:rsidP="00B31ED6">
      <w:pPr>
        <w:spacing w:after="0" w:line="240" w:lineRule="auto"/>
        <w:rPr>
          <w:rFonts w:ascii="Arial" w:eastAsia="Times New Roman" w:hAnsi="Arial" w:cs="Times New Roman"/>
          <w:sz w:val="24"/>
          <w:szCs w:val="20"/>
          <w:u w:val="single"/>
          <w:lang w:eastAsia="en-GB"/>
        </w:rPr>
      </w:pPr>
    </w:p>
    <w:p w:rsidR="00B31ED6" w:rsidRPr="007E70D1" w:rsidRDefault="00B31ED6" w:rsidP="00B31ED6">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B31ED6" w:rsidRPr="007E70D1" w:rsidTr="00562CBB">
        <w:tc>
          <w:tcPr>
            <w:tcW w:w="10420" w:type="dxa"/>
            <w:shd w:val="clear" w:color="auto" w:fill="FA94D8"/>
            <w:vAlign w:val="bottom"/>
          </w:tcPr>
          <w:p w:rsidR="00B31ED6" w:rsidRDefault="00B31ED6" w:rsidP="00562CBB">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rsidR="00B31ED6" w:rsidRPr="007E70D1"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335"/>
        <w:gridCol w:w="616"/>
        <w:gridCol w:w="2054"/>
        <w:gridCol w:w="498"/>
        <w:gridCol w:w="4961"/>
        <w:gridCol w:w="850"/>
      </w:tblGrid>
      <w:tr w:rsidR="00B31ED6" w:rsidTr="00562CBB">
        <w:tc>
          <w:tcPr>
            <w:tcW w:w="1335" w:type="dxa"/>
            <w:tcBorders>
              <w:top w:val="nil"/>
              <w:left w:val="nil"/>
              <w:bottom w:val="nil"/>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Yes a little</w:t>
            </w:r>
          </w:p>
        </w:tc>
        <w:tc>
          <w:tcPr>
            <w:tcW w:w="616" w:type="dxa"/>
          </w:tcPr>
          <w:p w:rsidR="00B31ED6" w:rsidRDefault="00B31ED6" w:rsidP="00562CBB">
            <w:pPr>
              <w:rPr>
                <w:rFonts w:ascii="Arial" w:eastAsia="Times New Roman" w:hAnsi="Arial" w:cs="Times New Roman"/>
                <w:sz w:val="24"/>
                <w:szCs w:val="20"/>
                <w:lang w:eastAsia="en-GB"/>
              </w:rPr>
            </w:pPr>
          </w:p>
        </w:tc>
        <w:tc>
          <w:tcPr>
            <w:tcW w:w="2054" w:type="dxa"/>
            <w:tcBorders>
              <w:top w:val="nil"/>
              <w:bottom w:val="nil"/>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Yes a lot</w:t>
            </w:r>
          </w:p>
        </w:tc>
        <w:tc>
          <w:tcPr>
            <w:tcW w:w="498" w:type="dxa"/>
          </w:tcPr>
          <w:p w:rsidR="00B31ED6" w:rsidRDefault="00B31ED6" w:rsidP="00562CBB">
            <w:pPr>
              <w:rPr>
                <w:rFonts w:ascii="Arial" w:eastAsia="Times New Roman" w:hAnsi="Arial" w:cs="Times New Roman"/>
                <w:sz w:val="24"/>
                <w:szCs w:val="20"/>
                <w:lang w:eastAsia="en-GB"/>
              </w:rPr>
            </w:pPr>
          </w:p>
        </w:tc>
        <w:tc>
          <w:tcPr>
            <w:tcW w:w="4961" w:type="dxa"/>
            <w:tcBorders>
              <w:top w:val="nil"/>
              <w:bottom w:val="nil"/>
            </w:tcBorders>
          </w:tcPr>
          <w:p w:rsidR="00B31ED6" w:rsidRDefault="00B31ED6" w:rsidP="00562CBB">
            <w:pPr>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No (don’t answer next question)</w:t>
            </w:r>
          </w:p>
        </w:tc>
        <w:tc>
          <w:tcPr>
            <w:tcW w:w="850" w:type="dxa"/>
          </w:tcPr>
          <w:p w:rsidR="00B31ED6" w:rsidRDefault="00B31ED6" w:rsidP="00562CBB">
            <w:pPr>
              <w:rPr>
                <w:rFonts w:ascii="Arial" w:eastAsia="Times New Roman" w:hAnsi="Arial" w:cs="Times New Roman"/>
                <w:sz w:val="24"/>
                <w:szCs w:val="20"/>
                <w:lang w:eastAsia="en-GB"/>
              </w:rPr>
            </w:pPr>
          </w:p>
        </w:tc>
      </w:tr>
    </w:tbl>
    <w:p w:rsidR="00B31ED6" w:rsidRPr="007E70D1" w:rsidRDefault="00B31ED6" w:rsidP="00B31ED6">
      <w:pPr>
        <w:spacing w:after="0" w:line="240" w:lineRule="auto"/>
        <w:rPr>
          <w:rFonts w:ascii="Arial" w:eastAsia="Times New Roman" w:hAnsi="Arial" w:cs="Times New Roman"/>
          <w:sz w:val="24"/>
          <w:szCs w:val="20"/>
          <w:lang w:eastAsia="en-GB"/>
        </w:rPr>
      </w:pPr>
    </w:p>
    <w:p w:rsidR="00B31ED6" w:rsidRPr="007E70D1" w:rsidRDefault="00B31ED6" w:rsidP="00B31ED6">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10314"/>
      </w:tblGrid>
      <w:tr w:rsidR="00B31ED6" w:rsidTr="00562CBB">
        <w:trPr>
          <w:trHeight w:val="907"/>
        </w:trPr>
        <w:tc>
          <w:tcPr>
            <w:tcW w:w="10314" w:type="dxa"/>
            <w:tcBorders>
              <w:top w:val="nil"/>
              <w:left w:val="nil"/>
              <w:bottom w:val="nil"/>
              <w:right w:val="nil"/>
            </w:tcBorders>
            <w:shd w:val="clear" w:color="auto" w:fill="EA84C1"/>
          </w:tcPr>
          <w:p w:rsidR="00B31ED6" w:rsidRPr="00F86EB0" w:rsidRDefault="00B31ED6" w:rsidP="00562CBB">
            <w:pPr>
              <w:rPr>
                <w:rFonts w:ascii="Arial" w:eastAsia="Times New Roman" w:hAnsi="Arial" w:cs="Times New Roman"/>
                <w:b/>
                <w:sz w:val="24"/>
                <w:szCs w:val="20"/>
                <w:lang w:eastAsia="en-GB"/>
              </w:rPr>
            </w:pPr>
            <w:r w:rsidRPr="00F86EB0">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rsidR="00B31ED6" w:rsidRPr="007E70D1" w:rsidRDefault="00B31ED6" w:rsidP="00B31ED6">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1"/>
        <w:gridCol w:w="712"/>
        <w:gridCol w:w="1177"/>
        <w:gridCol w:w="711"/>
        <w:gridCol w:w="682"/>
        <w:gridCol w:w="1837"/>
        <w:gridCol w:w="711"/>
        <w:gridCol w:w="711"/>
        <w:gridCol w:w="711"/>
        <w:gridCol w:w="711"/>
      </w:tblGrid>
      <w:tr w:rsidR="00B31ED6" w:rsidTr="00562CBB">
        <w:tc>
          <w:tcPr>
            <w:tcW w:w="2071" w:type="dxa"/>
            <w:tcBorders>
              <w:top w:val="nil"/>
              <w:left w:val="nil"/>
              <w:bottom w:val="nil"/>
              <w:right w:val="single" w:sz="4" w:space="0" w:color="EA84C1"/>
            </w:tcBorders>
          </w:tcPr>
          <w:p w:rsidR="00B31ED6" w:rsidRPr="00F86EB0" w:rsidRDefault="00B31ED6" w:rsidP="00562CBB">
            <w:pPr>
              <w:rPr>
                <w:rFonts w:ascii="Arial" w:hAnsi="Arial" w:cs="Arial"/>
                <w:sz w:val="24"/>
                <w:szCs w:val="24"/>
              </w:rPr>
            </w:pPr>
            <w:r w:rsidRPr="00F86EB0">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B31ED6" w:rsidRPr="00F86EB0" w:rsidRDefault="00B31ED6" w:rsidP="00562CBB">
            <w:pPr>
              <w:rPr>
                <w:rFonts w:ascii="Arial" w:hAnsi="Arial" w:cs="Arial"/>
                <w:sz w:val="24"/>
                <w:szCs w:val="24"/>
              </w:rPr>
            </w:pPr>
            <w:r w:rsidRPr="00F86EB0">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hAnsi="Arial" w:cs="Arial"/>
                <w:sz w:val="24"/>
                <w:szCs w:val="24"/>
              </w:rPr>
            </w:pPr>
          </w:p>
        </w:tc>
        <w:tc>
          <w:tcPr>
            <w:tcW w:w="1837" w:type="dxa"/>
            <w:tcBorders>
              <w:top w:val="nil"/>
              <w:left w:val="single" w:sz="4" w:space="0" w:color="EA84C1"/>
              <w:bottom w:val="nil"/>
              <w:right w:val="single" w:sz="4" w:space="0" w:color="EA84C1"/>
            </w:tcBorders>
          </w:tcPr>
          <w:p w:rsidR="00B31ED6" w:rsidRPr="00F86EB0" w:rsidRDefault="00B31ED6" w:rsidP="00562CBB">
            <w:pPr>
              <w:rPr>
                <w:rFonts w:ascii="Arial" w:hAnsi="Arial" w:cs="Arial"/>
                <w:sz w:val="24"/>
                <w:szCs w:val="24"/>
              </w:rPr>
            </w:pPr>
            <w:r w:rsidRPr="00F86EB0">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rsidR="00B31ED6" w:rsidRDefault="00B31ED6" w:rsidP="00562CBB"/>
        </w:tc>
        <w:tc>
          <w:tcPr>
            <w:tcW w:w="711" w:type="dxa"/>
            <w:tcBorders>
              <w:top w:val="nil"/>
              <w:left w:val="single" w:sz="4" w:space="0" w:color="EA84C1"/>
              <w:bottom w:val="nil"/>
              <w:right w:val="nil"/>
            </w:tcBorders>
          </w:tcPr>
          <w:p w:rsidR="00B31ED6" w:rsidRDefault="00B31ED6" w:rsidP="00562CBB"/>
        </w:tc>
        <w:tc>
          <w:tcPr>
            <w:tcW w:w="711" w:type="dxa"/>
            <w:tcBorders>
              <w:top w:val="nil"/>
              <w:left w:val="nil"/>
              <w:bottom w:val="nil"/>
              <w:right w:val="nil"/>
            </w:tcBorders>
          </w:tcPr>
          <w:p w:rsidR="00B31ED6" w:rsidRDefault="00B31ED6" w:rsidP="00562CBB"/>
        </w:tc>
        <w:tc>
          <w:tcPr>
            <w:tcW w:w="711" w:type="dxa"/>
            <w:tcBorders>
              <w:top w:val="nil"/>
              <w:left w:val="nil"/>
              <w:bottom w:val="nil"/>
              <w:right w:val="nil"/>
            </w:tcBorders>
          </w:tcPr>
          <w:p w:rsidR="00B31ED6" w:rsidRDefault="00B31ED6" w:rsidP="00562CBB"/>
        </w:tc>
      </w:tr>
      <w:tr w:rsidR="00B31ED6" w:rsidTr="00562CBB">
        <w:tc>
          <w:tcPr>
            <w:tcW w:w="2071" w:type="dxa"/>
            <w:tcBorders>
              <w:top w:val="nil"/>
              <w:left w:val="nil"/>
              <w:bottom w:val="nil"/>
              <w:right w:val="nil"/>
            </w:tcBorders>
          </w:tcPr>
          <w:p w:rsidR="00B31ED6" w:rsidRPr="00F86EB0" w:rsidRDefault="00B31ED6" w:rsidP="00562CBB">
            <w:pPr>
              <w:rPr>
                <w:rFonts w:ascii="Arial" w:hAnsi="Arial" w:cs="Arial"/>
                <w:sz w:val="24"/>
                <w:szCs w:val="24"/>
              </w:rPr>
            </w:pPr>
          </w:p>
        </w:tc>
        <w:tc>
          <w:tcPr>
            <w:tcW w:w="712" w:type="dxa"/>
            <w:tcBorders>
              <w:top w:val="single" w:sz="4" w:space="0" w:color="EA84C1"/>
              <w:left w:val="nil"/>
              <w:bottom w:val="single" w:sz="4" w:space="0" w:color="EA84C1"/>
              <w:right w:val="nil"/>
            </w:tcBorders>
          </w:tcPr>
          <w:p w:rsidR="00B31ED6" w:rsidRPr="00F86EB0" w:rsidRDefault="00B31ED6" w:rsidP="00562CBB">
            <w:pPr>
              <w:rPr>
                <w:rFonts w:ascii="Arial" w:hAnsi="Arial" w:cs="Arial"/>
                <w:sz w:val="24"/>
                <w:szCs w:val="24"/>
              </w:rPr>
            </w:pPr>
          </w:p>
        </w:tc>
        <w:tc>
          <w:tcPr>
            <w:tcW w:w="1177" w:type="dxa"/>
            <w:tcBorders>
              <w:top w:val="nil"/>
              <w:left w:val="nil"/>
              <w:bottom w:val="nil"/>
              <w:right w:val="nil"/>
            </w:tcBorders>
          </w:tcPr>
          <w:p w:rsidR="00B31ED6" w:rsidRPr="00F86EB0" w:rsidRDefault="00B31ED6" w:rsidP="00562CBB">
            <w:pPr>
              <w:rPr>
                <w:rFonts w:ascii="Arial" w:hAnsi="Arial" w:cs="Arial"/>
                <w:sz w:val="24"/>
                <w:szCs w:val="24"/>
              </w:rPr>
            </w:pPr>
          </w:p>
        </w:tc>
        <w:tc>
          <w:tcPr>
            <w:tcW w:w="711" w:type="dxa"/>
            <w:tcBorders>
              <w:top w:val="nil"/>
              <w:left w:val="nil"/>
              <w:bottom w:val="nil"/>
              <w:right w:val="nil"/>
            </w:tcBorders>
          </w:tcPr>
          <w:p w:rsidR="00B31ED6" w:rsidRPr="00F86EB0" w:rsidRDefault="00B31ED6" w:rsidP="00562CBB">
            <w:pPr>
              <w:rPr>
                <w:rFonts w:ascii="Arial" w:hAnsi="Arial" w:cs="Arial"/>
                <w:sz w:val="24"/>
                <w:szCs w:val="24"/>
              </w:rPr>
            </w:pPr>
          </w:p>
        </w:tc>
        <w:tc>
          <w:tcPr>
            <w:tcW w:w="682" w:type="dxa"/>
            <w:tcBorders>
              <w:top w:val="single" w:sz="4" w:space="0" w:color="EA84C1"/>
              <w:left w:val="nil"/>
              <w:bottom w:val="single" w:sz="4" w:space="0" w:color="EA84C1"/>
              <w:right w:val="nil"/>
            </w:tcBorders>
          </w:tcPr>
          <w:p w:rsidR="00B31ED6" w:rsidRPr="00F86EB0" w:rsidRDefault="00B31ED6" w:rsidP="00562CBB">
            <w:pPr>
              <w:rPr>
                <w:rFonts w:ascii="Arial" w:hAnsi="Arial" w:cs="Arial"/>
                <w:sz w:val="24"/>
                <w:szCs w:val="24"/>
              </w:rPr>
            </w:pPr>
          </w:p>
        </w:tc>
        <w:tc>
          <w:tcPr>
            <w:tcW w:w="1837" w:type="dxa"/>
            <w:tcBorders>
              <w:top w:val="nil"/>
              <w:left w:val="nil"/>
              <w:bottom w:val="nil"/>
              <w:right w:val="nil"/>
            </w:tcBorders>
          </w:tcPr>
          <w:p w:rsidR="00B31ED6" w:rsidRPr="00F86EB0" w:rsidRDefault="00B31ED6" w:rsidP="00562CBB">
            <w:pPr>
              <w:rPr>
                <w:rFonts w:ascii="Arial" w:hAnsi="Arial" w:cs="Arial"/>
                <w:sz w:val="24"/>
                <w:szCs w:val="24"/>
              </w:rPr>
            </w:pPr>
          </w:p>
        </w:tc>
        <w:tc>
          <w:tcPr>
            <w:tcW w:w="711" w:type="dxa"/>
            <w:tcBorders>
              <w:top w:val="single" w:sz="4" w:space="0" w:color="EA84C1"/>
              <w:left w:val="nil"/>
              <w:bottom w:val="single" w:sz="4" w:space="0" w:color="EA84C1"/>
              <w:right w:val="nil"/>
            </w:tcBorders>
          </w:tcPr>
          <w:p w:rsidR="00B31ED6" w:rsidRDefault="00B31ED6" w:rsidP="00562CBB"/>
        </w:tc>
        <w:tc>
          <w:tcPr>
            <w:tcW w:w="711" w:type="dxa"/>
            <w:tcBorders>
              <w:top w:val="nil"/>
              <w:left w:val="nil"/>
              <w:bottom w:val="single" w:sz="4" w:space="0" w:color="EA84C1"/>
              <w:right w:val="nil"/>
            </w:tcBorders>
          </w:tcPr>
          <w:p w:rsidR="00B31ED6" w:rsidRDefault="00B31ED6" w:rsidP="00562CBB"/>
        </w:tc>
        <w:tc>
          <w:tcPr>
            <w:tcW w:w="711" w:type="dxa"/>
            <w:tcBorders>
              <w:top w:val="nil"/>
              <w:left w:val="nil"/>
              <w:bottom w:val="single" w:sz="4" w:space="0" w:color="EA84C1"/>
              <w:right w:val="nil"/>
            </w:tcBorders>
          </w:tcPr>
          <w:p w:rsidR="00B31ED6" w:rsidRDefault="00B31ED6" w:rsidP="00562CBB"/>
        </w:tc>
        <w:tc>
          <w:tcPr>
            <w:tcW w:w="711" w:type="dxa"/>
            <w:tcBorders>
              <w:top w:val="nil"/>
              <w:left w:val="nil"/>
              <w:bottom w:val="single" w:sz="4" w:space="0" w:color="EA84C1"/>
              <w:right w:val="nil"/>
            </w:tcBorders>
          </w:tcPr>
          <w:p w:rsidR="00B31ED6" w:rsidRDefault="00B31ED6" w:rsidP="00562CBB"/>
        </w:tc>
      </w:tr>
      <w:tr w:rsidR="00B31ED6" w:rsidTr="00562CBB">
        <w:trPr>
          <w:trHeight w:val="598"/>
        </w:trPr>
        <w:tc>
          <w:tcPr>
            <w:tcW w:w="2071" w:type="dxa"/>
            <w:tcBorders>
              <w:top w:val="nil"/>
              <w:left w:val="nil"/>
              <w:bottom w:val="nil"/>
              <w:right w:val="single" w:sz="4" w:space="0" w:color="EA84C1"/>
            </w:tcBorders>
          </w:tcPr>
          <w:p w:rsidR="00B31ED6" w:rsidRPr="00F86EB0" w:rsidRDefault="00B31ED6" w:rsidP="00562CBB">
            <w:pPr>
              <w:rPr>
                <w:rFonts w:ascii="Arial" w:hAnsi="Arial" w:cs="Arial"/>
                <w:sz w:val="24"/>
                <w:szCs w:val="24"/>
              </w:rPr>
            </w:pPr>
            <w:r>
              <w:rPr>
                <w:rFonts w:ascii="Arial" w:hAnsi="Arial" w:cs="Arial"/>
                <w:sz w:val="24"/>
                <w:szCs w:val="24"/>
              </w:rPr>
              <w:t>L</w:t>
            </w:r>
            <w:r w:rsidRPr="00F86EB0">
              <w:rPr>
                <w:rFonts w:ascii="Arial" w:hAnsi="Arial" w:cs="Arial"/>
                <w:sz w:val="24"/>
                <w:szCs w:val="24"/>
              </w:rPr>
              <w:t>earning disability/difficult</w:t>
            </w:r>
            <w:r>
              <w:rPr>
                <w:rFonts w:ascii="Arial" w:hAnsi="Arial" w:cs="Arial"/>
                <w:sz w:val="24"/>
                <w:szCs w:val="24"/>
              </w:rPr>
              <w:t>y</w:t>
            </w:r>
          </w:p>
        </w:tc>
        <w:tc>
          <w:tcPr>
            <w:tcW w:w="712"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rsidR="00B31ED6" w:rsidRPr="00F86EB0" w:rsidRDefault="00B31ED6" w:rsidP="00562CBB">
            <w:pPr>
              <w:rPr>
                <w:rFonts w:ascii="Arial" w:hAnsi="Arial" w:cs="Arial"/>
                <w:sz w:val="24"/>
                <w:szCs w:val="24"/>
              </w:rPr>
            </w:pPr>
            <w:r w:rsidRPr="00F86EB0">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rsidR="00B31ED6" w:rsidRPr="00F86EB0" w:rsidRDefault="00B31ED6" w:rsidP="00562CBB">
            <w:pPr>
              <w:rPr>
                <w:rFonts w:ascii="Arial" w:hAnsi="Arial" w:cs="Arial"/>
                <w:sz w:val="24"/>
                <w:szCs w:val="24"/>
              </w:rPr>
            </w:pPr>
          </w:p>
        </w:tc>
        <w:tc>
          <w:tcPr>
            <w:tcW w:w="1837" w:type="dxa"/>
            <w:tcBorders>
              <w:top w:val="nil"/>
              <w:left w:val="single" w:sz="4" w:space="0" w:color="EA84C1"/>
              <w:bottom w:val="nil"/>
              <w:right w:val="single" w:sz="4" w:space="0" w:color="EA84C1"/>
            </w:tcBorders>
          </w:tcPr>
          <w:p w:rsidR="00B31ED6" w:rsidRPr="00F86EB0" w:rsidRDefault="00B31ED6" w:rsidP="00562CBB">
            <w:pPr>
              <w:rPr>
                <w:rFonts w:ascii="Arial" w:hAnsi="Arial" w:cs="Arial"/>
                <w:sz w:val="24"/>
                <w:szCs w:val="24"/>
              </w:rPr>
            </w:pPr>
            <w:r w:rsidRPr="00F86EB0">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rsidR="00B31ED6" w:rsidRDefault="00B31ED6" w:rsidP="00562CBB"/>
        </w:tc>
      </w:tr>
    </w:tbl>
    <w:p w:rsidR="00B31ED6" w:rsidRDefault="00B31ED6" w:rsidP="00B31ED6"/>
    <w:p w:rsidR="00B31ED6" w:rsidRDefault="00B31ED6" w:rsidP="00B31ED6"/>
    <w:p w:rsidR="00B31ED6" w:rsidRDefault="00B31ED6" w:rsidP="00B31ED6"/>
    <w:p w:rsidR="00B31ED6" w:rsidRDefault="00B31ED6" w:rsidP="00B31ED6">
      <w:pPr>
        <w:spacing w:after="0" w:line="240" w:lineRule="auto"/>
      </w:pPr>
    </w:p>
    <w:p w:rsidR="00EB25A7" w:rsidRPr="00EB25A7" w:rsidRDefault="00EB25A7" w:rsidP="00EB25A7">
      <w:pPr>
        <w:spacing w:after="0" w:line="240" w:lineRule="auto"/>
        <w:rPr>
          <w:rFonts w:ascii="Arial" w:eastAsia="Times New Roman" w:hAnsi="Arial" w:cs="Arial"/>
          <w:sz w:val="8"/>
          <w:szCs w:val="8"/>
          <w:lang w:eastAsia="en-GB"/>
        </w:rPr>
      </w:pPr>
    </w:p>
    <w:sectPr w:rsidR="00EB25A7" w:rsidRPr="00EB25A7" w:rsidSect="00EB25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E7" w:rsidRDefault="00FA67E7" w:rsidP="00EB25A7">
      <w:pPr>
        <w:spacing w:after="0" w:line="240" w:lineRule="auto"/>
      </w:pPr>
      <w:r>
        <w:separator/>
      </w:r>
    </w:p>
  </w:endnote>
  <w:endnote w:type="continuationSeparator" w:id="0">
    <w:p w:rsidR="00FA67E7" w:rsidRDefault="00FA67E7" w:rsidP="00EB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E7" w:rsidRDefault="00FA67E7" w:rsidP="00EB25A7">
      <w:pPr>
        <w:spacing w:after="0" w:line="240" w:lineRule="auto"/>
      </w:pPr>
      <w:r>
        <w:separator/>
      </w:r>
    </w:p>
  </w:footnote>
  <w:footnote w:type="continuationSeparator" w:id="0">
    <w:p w:rsidR="00FA67E7" w:rsidRDefault="00FA67E7" w:rsidP="00EB2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1791"/>
    </w:tblGrid>
    <w:tr w:rsidR="00451B10" w:rsidTr="00D5309A">
      <w:tc>
        <w:tcPr>
          <w:tcW w:w="3846" w:type="dxa"/>
        </w:tcPr>
        <w:p w:rsidR="00451B10" w:rsidRDefault="00451B10" w:rsidP="00D5309A">
          <w:pPr>
            <w:pStyle w:val="Header"/>
          </w:pPr>
        </w:p>
      </w:tc>
      <w:tc>
        <w:tcPr>
          <w:tcW w:w="1791" w:type="dxa"/>
        </w:tcPr>
        <w:p w:rsidR="00451B10" w:rsidRDefault="00451B10" w:rsidP="00D5309A">
          <w:pPr>
            <w:pStyle w:val="Header"/>
            <w:jc w:val="center"/>
          </w:pPr>
        </w:p>
      </w:tc>
    </w:tr>
  </w:tbl>
  <w:p w:rsidR="00451B10" w:rsidRDefault="00451B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10" w:rsidRDefault="00451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10" w:rsidRPr="00606A15" w:rsidRDefault="00451B10" w:rsidP="00EB25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94D8"/>
      <w:tblLook w:val="04A0" w:firstRow="1" w:lastRow="0" w:firstColumn="1" w:lastColumn="0" w:noHBand="0" w:noVBand="1"/>
    </w:tblPr>
    <w:tblGrid>
      <w:gridCol w:w="10383"/>
    </w:tblGrid>
    <w:tr w:rsidR="00451B10" w:rsidTr="00EB25A7">
      <w:tc>
        <w:tcPr>
          <w:tcW w:w="10383" w:type="dxa"/>
          <w:tcBorders>
            <w:top w:val="nil"/>
            <w:left w:val="nil"/>
            <w:bottom w:val="nil"/>
            <w:right w:val="nil"/>
          </w:tcBorders>
          <w:shd w:val="clear" w:color="auto" w:fill="FA94D8"/>
        </w:tcPr>
        <w:p w:rsidR="00451B10" w:rsidRPr="00E54E9F" w:rsidRDefault="00451B10" w:rsidP="00EB25A7">
          <w:pPr>
            <w:jc w:val="center"/>
            <w:rPr>
              <w:b/>
            </w:rPr>
          </w:pPr>
          <w:r w:rsidRPr="00E54E9F">
            <w:rPr>
              <w:b/>
            </w:rPr>
            <w:t xml:space="preserve">MindOut </w:t>
          </w:r>
          <w:r>
            <w:rPr>
              <w:b/>
            </w:rPr>
            <w:t>LGBTQ</w:t>
          </w:r>
          <w:r w:rsidRPr="00E54E9F">
            <w:rPr>
              <w:b/>
            </w:rPr>
            <w:t xml:space="preserve"> Mental Health Project</w:t>
          </w:r>
        </w:p>
      </w:tc>
    </w:tr>
  </w:tbl>
  <w:p w:rsidR="00451B10" w:rsidRPr="00102037" w:rsidRDefault="00451B10" w:rsidP="00EB25A7">
    <w:pPr>
      <w:jc w:val="center"/>
    </w:pPr>
  </w:p>
  <w:tbl>
    <w:tblPr>
      <w:tblW w:w="10397" w:type="dxa"/>
      <w:tblLook w:val="01E0" w:firstRow="1" w:lastRow="1" w:firstColumn="1" w:lastColumn="1" w:noHBand="0" w:noVBand="0"/>
    </w:tblPr>
    <w:tblGrid>
      <w:gridCol w:w="10397"/>
    </w:tblGrid>
    <w:tr w:rsidR="00451B10" w:rsidRPr="00E54E9F" w:rsidTr="00EB25A7">
      <w:tc>
        <w:tcPr>
          <w:tcW w:w="10397" w:type="dxa"/>
          <w:shd w:val="clear" w:color="auto" w:fill="FCC4E9"/>
        </w:tcPr>
        <w:p w:rsidR="00451B10" w:rsidRPr="00E54E9F" w:rsidRDefault="00451B10" w:rsidP="00EB25A7">
          <w:pPr>
            <w:pStyle w:val="Header"/>
            <w:jc w:val="center"/>
            <w:rPr>
              <w:b/>
            </w:rPr>
          </w:pPr>
          <w:r w:rsidRPr="00E54E9F">
            <w:rPr>
              <w:b/>
            </w:rPr>
            <w:t>Application for Employment</w:t>
          </w:r>
        </w:p>
      </w:tc>
    </w:tr>
  </w:tbl>
  <w:p w:rsidR="00451B10" w:rsidRPr="000422BB" w:rsidRDefault="00451B10" w:rsidP="00EB25A7">
    <w:pPr>
      <w:pStyle w:val="Header"/>
      <w:jc w:val="right"/>
      <w:rPr>
        <w:b/>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94D8"/>
      <w:tblLook w:val="04A0" w:firstRow="1" w:lastRow="0" w:firstColumn="1" w:lastColumn="0" w:noHBand="0" w:noVBand="1"/>
    </w:tblPr>
    <w:tblGrid>
      <w:gridCol w:w="10383"/>
    </w:tblGrid>
    <w:tr w:rsidR="00451B10" w:rsidTr="00EB25A7">
      <w:tc>
        <w:tcPr>
          <w:tcW w:w="10383" w:type="dxa"/>
          <w:tcBorders>
            <w:top w:val="nil"/>
            <w:left w:val="nil"/>
            <w:bottom w:val="nil"/>
            <w:right w:val="nil"/>
          </w:tcBorders>
          <w:shd w:val="clear" w:color="auto" w:fill="FA94D8"/>
        </w:tcPr>
        <w:p w:rsidR="00451B10" w:rsidRPr="00E54E9F" w:rsidRDefault="00451B10" w:rsidP="00EB25A7">
          <w:pPr>
            <w:jc w:val="center"/>
            <w:rPr>
              <w:b/>
            </w:rPr>
          </w:pPr>
          <w:r w:rsidRPr="00E54E9F">
            <w:rPr>
              <w:b/>
            </w:rPr>
            <w:t xml:space="preserve">MindOut </w:t>
          </w:r>
          <w:r>
            <w:rPr>
              <w:b/>
            </w:rPr>
            <w:t>LGBTQ</w:t>
          </w:r>
          <w:r w:rsidRPr="00E54E9F">
            <w:rPr>
              <w:b/>
            </w:rPr>
            <w:t xml:space="preserve"> Mental Health Project</w:t>
          </w:r>
        </w:p>
      </w:tc>
    </w:tr>
  </w:tbl>
  <w:p w:rsidR="00451B10" w:rsidRPr="00102037" w:rsidRDefault="00451B10" w:rsidP="00EB25A7">
    <w:pPr>
      <w:jc w:val="center"/>
    </w:pPr>
  </w:p>
  <w:tbl>
    <w:tblPr>
      <w:tblW w:w="10397" w:type="dxa"/>
      <w:tblLook w:val="01E0" w:firstRow="1" w:lastRow="1" w:firstColumn="1" w:lastColumn="1" w:noHBand="0" w:noVBand="0"/>
    </w:tblPr>
    <w:tblGrid>
      <w:gridCol w:w="10397"/>
    </w:tblGrid>
    <w:tr w:rsidR="00451B10" w:rsidRPr="00E54E9F" w:rsidTr="00EB25A7">
      <w:tc>
        <w:tcPr>
          <w:tcW w:w="10397" w:type="dxa"/>
          <w:shd w:val="clear" w:color="auto" w:fill="FCC4E9"/>
        </w:tcPr>
        <w:p w:rsidR="00451B10" w:rsidRPr="00E54E9F" w:rsidRDefault="00451B10" w:rsidP="00EB25A7">
          <w:pPr>
            <w:pStyle w:val="Header"/>
            <w:jc w:val="center"/>
            <w:rPr>
              <w:b/>
            </w:rPr>
          </w:pPr>
          <w:r w:rsidRPr="00E54E9F">
            <w:rPr>
              <w:b/>
            </w:rPr>
            <w:t>Application for Employment</w:t>
          </w:r>
        </w:p>
      </w:tc>
    </w:tr>
  </w:tbl>
  <w:p w:rsidR="00451B10" w:rsidRPr="000422BB" w:rsidRDefault="00451B10" w:rsidP="00EB25A7">
    <w:pPr>
      <w:pStyle w:val="Header"/>
      <w:jc w:val="right"/>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DF4860"/>
    <w:multiLevelType w:val="hybridMultilevel"/>
    <w:tmpl w:val="B71AF1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37409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A7"/>
    <w:rsid w:val="00032F6E"/>
    <w:rsid w:val="000361DD"/>
    <w:rsid w:val="000A147B"/>
    <w:rsid w:val="00284C57"/>
    <w:rsid w:val="002C0972"/>
    <w:rsid w:val="00451B10"/>
    <w:rsid w:val="0047191B"/>
    <w:rsid w:val="004E6DE3"/>
    <w:rsid w:val="005331F8"/>
    <w:rsid w:val="00537D34"/>
    <w:rsid w:val="00571E07"/>
    <w:rsid w:val="005E2D79"/>
    <w:rsid w:val="00702079"/>
    <w:rsid w:val="00796E9D"/>
    <w:rsid w:val="00803749"/>
    <w:rsid w:val="008B2BD0"/>
    <w:rsid w:val="008C6EDD"/>
    <w:rsid w:val="008D19E8"/>
    <w:rsid w:val="0099679D"/>
    <w:rsid w:val="00A16EC0"/>
    <w:rsid w:val="00A3099D"/>
    <w:rsid w:val="00A8569A"/>
    <w:rsid w:val="00AA172D"/>
    <w:rsid w:val="00B31ED6"/>
    <w:rsid w:val="00C6347F"/>
    <w:rsid w:val="00D3513C"/>
    <w:rsid w:val="00D37BBE"/>
    <w:rsid w:val="00D5309A"/>
    <w:rsid w:val="00D720B8"/>
    <w:rsid w:val="00E21479"/>
    <w:rsid w:val="00EB25A7"/>
    <w:rsid w:val="00F47C6E"/>
    <w:rsid w:val="00FA67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25A7"/>
    <w:pPr>
      <w:spacing w:after="0" w:line="240" w:lineRule="auto"/>
    </w:pPr>
    <w:rPr>
      <w:rFonts w:ascii="Arial" w:hAnsi="Arial"/>
      <w:sz w:val="24"/>
      <w:lang w:val="en-US"/>
    </w:rPr>
  </w:style>
  <w:style w:type="character" w:styleId="Hyperlink">
    <w:name w:val="Hyperlink"/>
    <w:basedOn w:val="DefaultParagraphFont"/>
    <w:uiPriority w:val="99"/>
    <w:unhideWhenUsed/>
    <w:rsid w:val="00EB25A7"/>
    <w:rPr>
      <w:color w:val="0000FF" w:themeColor="hyperlink"/>
      <w:u w:val="single"/>
    </w:rPr>
  </w:style>
  <w:style w:type="paragraph" w:styleId="BalloonText">
    <w:name w:val="Balloon Text"/>
    <w:basedOn w:val="Normal"/>
    <w:link w:val="BalloonTextChar"/>
    <w:uiPriority w:val="99"/>
    <w:semiHidden/>
    <w:unhideWhenUsed/>
    <w:rsid w:val="00EB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A7"/>
    <w:rPr>
      <w:rFonts w:ascii="Tahoma" w:hAnsi="Tahoma" w:cs="Tahoma"/>
      <w:sz w:val="16"/>
      <w:szCs w:val="16"/>
    </w:rPr>
  </w:style>
  <w:style w:type="paragraph" w:styleId="Header">
    <w:name w:val="header"/>
    <w:basedOn w:val="Normal"/>
    <w:link w:val="HeaderChar"/>
    <w:unhideWhenUsed/>
    <w:rsid w:val="00EB25A7"/>
    <w:pPr>
      <w:tabs>
        <w:tab w:val="center" w:pos="4513"/>
        <w:tab w:val="right" w:pos="9026"/>
      </w:tabs>
      <w:spacing w:after="0" w:line="240" w:lineRule="auto"/>
    </w:pPr>
  </w:style>
  <w:style w:type="character" w:customStyle="1" w:styleId="HeaderChar">
    <w:name w:val="Header Char"/>
    <w:basedOn w:val="DefaultParagraphFont"/>
    <w:link w:val="Header"/>
    <w:rsid w:val="00EB25A7"/>
  </w:style>
  <w:style w:type="paragraph" w:styleId="Footer">
    <w:name w:val="footer"/>
    <w:basedOn w:val="Normal"/>
    <w:link w:val="FooterChar"/>
    <w:uiPriority w:val="99"/>
    <w:unhideWhenUsed/>
    <w:rsid w:val="00EB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A7"/>
  </w:style>
  <w:style w:type="table" w:customStyle="1" w:styleId="TableGrid1">
    <w:name w:val="Table Grid1"/>
    <w:basedOn w:val="TableNormal"/>
    <w:next w:val="TableGrid"/>
    <w:uiPriority w:val="59"/>
    <w:rsid w:val="00EB25A7"/>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09A"/>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25A7"/>
    <w:pPr>
      <w:spacing w:after="0" w:line="240" w:lineRule="auto"/>
    </w:pPr>
    <w:rPr>
      <w:rFonts w:ascii="Arial" w:hAnsi="Arial"/>
      <w:sz w:val="24"/>
      <w:lang w:val="en-US"/>
    </w:rPr>
  </w:style>
  <w:style w:type="character" w:styleId="Hyperlink">
    <w:name w:val="Hyperlink"/>
    <w:basedOn w:val="DefaultParagraphFont"/>
    <w:uiPriority w:val="99"/>
    <w:unhideWhenUsed/>
    <w:rsid w:val="00EB25A7"/>
    <w:rPr>
      <w:color w:val="0000FF" w:themeColor="hyperlink"/>
      <w:u w:val="single"/>
    </w:rPr>
  </w:style>
  <w:style w:type="paragraph" w:styleId="BalloonText">
    <w:name w:val="Balloon Text"/>
    <w:basedOn w:val="Normal"/>
    <w:link w:val="BalloonTextChar"/>
    <w:uiPriority w:val="99"/>
    <w:semiHidden/>
    <w:unhideWhenUsed/>
    <w:rsid w:val="00EB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A7"/>
    <w:rPr>
      <w:rFonts w:ascii="Tahoma" w:hAnsi="Tahoma" w:cs="Tahoma"/>
      <w:sz w:val="16"/>
      <w:szCs w:val="16"/>
    </w:rPr>
  </w:style>
  <w:style w:type="paragraph" w:styleId="Header">
    <w:name w:val="header"/>
    <w:basedOn w:val="Normal"/>
    <w:link w:val="HeaderChar"/>
    <w:unhideWhenUsed/>
    <w:rsid w:val="00EB25A7"/>
    <w:pPr>
      <w:tabs>
        <w:tab w:val="center" w:pos="4513"/>
        <w:tab w:val="right" w:pos="9026"/>
      </w:tabs>
      <w:spacing w:after="0" w:line="240" w:lineRule="auto"/>
    </w:pPr>
  </w:style>
  <w:style w:type="character" w:customStyle="1" w:styleId="HeaderChar">
    <w:name w:val="Header Char"/>
    <w:basedOn w:val="DefaultParagraphFont"/>
    <w:link w:val="Header"/>
    <w:rsid w:val="00EB25A7"/>
  </w:style>
  <w:style w:type="paragraph" w:styleId="Footer">
    <w:name w:val="footer"/>
    <w:basedOn w:val="Normal"/>
    <w:link w:val="FooterChar"/>
    <w:uiPriority w:val="99"/>
    <w:unhideWhenUsed/>
    <w:rsid w:val="00EB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A7"/>
  </w:style>
  <w:style w:type="table" w:customStyle="1" w:styleId="TableGrid1">
    <w:name w:val="Table Grid1"/>
    <w:basedOn w:val="TableNormal"/>
    <w:next w:val="TableGrid"/>
    <w:uiPriority w:val="59"/>
    <w:rsid w:val="00EB25A7"/>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09A"/>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0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0info@mindou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info@mindout.org.uk"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3590</Words>
  <Characters>20468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Admin</cp:lastModifiedBy>
  <cp:revision>4</cp:revision>
  <dcterms:created xsi:type="dcterms:W3CDTF">2016-02-18T12:05:00Z</dcterms:created>
  <dcterms:modified xsi:type="dcterms:W3CDTF">2016-02-18T12:39:00Z</dcterms:modified>
</cp:coreProperties>
</file>